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8a4bf8354c05" w:history="1">
              <w:r>
                <w:rPr>
                  <w:rStyle w:val="Hyperlink"/>
                </w:rPr>
                <w:t>2026-2032年中国车载设备行业市场分析与发展前景预测报告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8a4bf8354c05" w:history="1">
              <w:r>
                <w:rPr>
                  <w:rStyle w:val="Hyperlink"/>
                </w:rPr>
                <w:t>2026-2032年中国车载设备行业市场分析与发展前景预测报告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f8a4bf8354c05" w:history="1">
                <w:r>
                  <w:rPr>
                    <w:rStyle w:val="Hyperlink"/>
                  </w:rPr>
                  <w:t>https://www.20087.com/7/83/CheZaiSheBeiDeQianJing.html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设备当前正处于技术融合与功能拓展的关键阶段，涵盖信息娱乐系统、驾驶辅助装置、车联网终端及电源管理模块等多个子类。随着汽车电子架构向集中化演进，车载设备的集成度显著提升，硬件平台趋向模块化与通用化，软件定义能力成为核心竞争力。主流产品普遍支持多屏互动、语音识别、OTA升级及智能手机互联等功能，用户体验持续优化。同时，在智能驾驶浪潮推动下，感知类设备（如摄像头、毫米波雷达）与决策控制单元的协同部署日益紧密，对车载设备的实时性、可靠性与信息安全提出更高要求。产业链方面，传统Tier 1供应商与科技企业加速跨界合作，形成软硬一体的新型供应生态。然而，行业仍面临标准碎片化、车规级认证周期长、跨品牌兼容性不足等结构性瓶颈。</w:t>
      </w:r>
      <w:r>
        <w:rPr>
          <w:rFonts w:hint="eastAsia"/>
        </w:rPr>
        <w:br/>
      </w:r>
      <w:r>
        <w:rPr>
          <w:rFonts w:hint="eastAsia"/>
        </w:rPr>
        <w:t>　　未来，车载设备将深度融入“软件定义汽车”范式，向高算力、高安全与高交互方向演进。中央计算平台的普及将促使外围设备向轻量化、传感器化转变，更多功能由云端或域控制器统一调度。人工智能算法的本地化部署将增强设备在复杂场景下的自适应能力，例如基于驾驶员状态的个性化座舱调节或预测性维护提示。此外，V2X（车路协同）技术的落地将拓展车载设备的外部连接维度，使其成为智能交通网络的信息节点。在用户体验层面，沉浸式交互（如AR-HUD、全息投影）与情感化设计将重塑人车关系。同时，随着全球碳中和目标推进，低功耗设计与可回收材料应用将成为产品开发的重要考量。整体来看，车载设备将从附属配件升级为智能移动空间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8a4bf8354c05" w:history="1">
        <w:r>
          <w:rPr>
            <w:rStyle w:val="Hyperlink"/>
          </w:rPr>
          <w:t>2026-2032年中国车载设备行业市场分析与发展前景预测报告</w:t>
        </w:r>
      </w:hyperlink>
      <w:r>
        <w:rPr>
          <w:rFonts w:hint="eastAsia"/>
        </w:rPr>
        <w:t>》采用定量与定性相结合的研究方法，系统分析了车载设备行业的市场规模、需求动态及价格变化，并对车载设备产业链各环节进行了全面梳理。报告详细解读了车载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车载设备行业概述</w:t>
      </w:r>
      <w:r>
        <w:rPr>
          <w:rFonts w:hint="eastAsia"/>
        </w:rPr>
        <w:br/>
      </w:r>
      <w:r>
        <w:rPr>
          <w:rFonts w:hint="eastAsia"/>
        </w:rPr>
        <w:t>　　第一节 车载设备定义与分类</w:t>
      </w:r>
      <w:r>
        <w:rPr>
          <w:rFonts w:hint="eastAsia"/>
        </w:rPr>
        <w:br/>
      </w:r>
      <w:r>
        <w:rPr>
          <w:rFonts w:hint="eastAsia"/>
        </w:rPr>
        <w:t>　　第二节 车载设备应用领域</w:t>
      </w:r>
      <w:r>
        <w:rPr>
          <w:rFonts w:hint="eastAsia"/>
        </w:rPr>
        <w:br/>
      </w:r>
      <w:r>
        <w:rPr>
          <w:rFonts w:hint="eastAsia"/>
        </w:rPr>
        <w:t>　　第三节 车载设备行业经济指标分析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一、车载设备行业赢利性评估</w:t>
      </w:r>
      <w:r>
        <w:rPr>
          <w:rFonts w:hint="eastAsia"/>
        </w:rPr>
        <w:br/>
      </w:r>
      <w:r>
        <w:rPr>
          <w:rFonts w:hint="eastAsia"/>
        </w:rPr>
        <w:t>　　　　二、车载设备行业成长速度分析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五、车载设备行业风险性评估</w:t>
      </w:r>
      <w:r>
        <w:rPr>
          <w:rFonts w:hint="eastAsia"/>
        </w:rPr>
        <w:br/>
      </w:r>
      <w:r>
        <w:rPr>
          <w:rFonts w:hint="eastAsia"/>
        </w:rPr>
        <w:t>　　　　六、车载设备行业周期性分析</w:t>
      </w:r>
      <w:r>
        <w:rPr>
          <w:rFonts w:hint="eastAsia"/>
        </w:rPr>
        <w:br/>
      </w:r>
      <w:r>
        <w:rPr>
          <w:rFonts w:hint="eastAsia"/>
        </w:rPr>
        <w:t>　　　　七、车载设备行业竞争程度指标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一、车载设备行业发展趋势</w:t>
      </w:r>
      <w:r>
        <w:rPr>
          <w:rFonts w:hint="eastAsia"/>
        </w:rPr>
        <w:br/>
      </w:r>
      <w:r>
        <w:rPr>
          <w:rFonts w:hint="eastAsia"/>
        </w:rPr>
        <w:t>　　　　二、车载设备行业发展潜力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三、2026-2032年车载设备产量预测</w:t>
      </w:r>
      <w:r>
        <w:rPr>
          <w:rFonts w:hint="eastAsia"/>
        </w:rPr>
        <w:br/>
      </w:r>
      <w:r>
        <w:rPr>
          <w:rFonts w:hint="eastAsia"/>
        </w:rPr>
        <w:t>　　第三节 2026-2032年车载设备市场需求与销售分析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一、2025-2026年车载设备行业需求现状</w:t>
      </w:r>
      <w:r>
        <w:rPr>
          <w:rFonts w:hint="eastAsia"/>
        </w:rPr>
        <w:br/>
      </w:r>
      <w:r>
        <w:rPr>
          <w:rFonts w:hint="eastAsia"/>
        </w:rPr>
        <w:t>　　　　二、车载设备客户群体与需求特点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一、2020-2025年车载设备进口规模分析</w:t>
      </w:r>
      <w:r>
        <w:rPr>
          <w:rFonts w:hint="eastAsia"/>
        </w:rPr>
        <w:br/>
      </w:r>
      <w:r>
        <w:rPr>
          <w:rFonts w:hint="eastAsia"/>
        </w:rPr>
        <w:t>　　　　二、车载设备主要进口来源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一、2020-2025年车载设备出口规模分析</w:t>
      </w:r>
      <w:r>
        <w:rPr>
          <w:rFonts w:hint="eastAsia"/>
        </w:rPr>
        <w:br/>
      </w:r>
      <w:r>
        <w:rPr>
          <w:rFonts w:hint="eastAsia"/>
        </w:rPr>
        <w:t>　　　　二、车载设备主要出口目的地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一、车载设备企业数量与结构</w:t>
      </w:r>
      <w:r>
        <w:rPr>
          <w:rFonts w:hint="eastAsia"/>
        </w:rPr>
        <w:br/>
      </w:r>
      <w:r>
        <w:rPr>
          <w:rFonts w:hint="eastAsia"/>
        </w:rPr>
        <w:t>　　　　二、车载设备从业人员规模</w:t>
      </w:r>
      <w:r>
        <w:rPr>
          <w:rFonts w:hint="eastAsia"/>
        </w:rPr>
        <w:br/>
      </w:r>
      <w:r>
        <w:rPr>
          <w:rFonts w:hint="eastAsia"/>
        </w:rPr>
        <w:t>　　　　三、车载设备行业资产状况</w:t>
      </w:r>
      <w:r>
        <w:rPr>
          <w:rFonts w:hint="eastAsia"/>
        </w:rPr>
        <w:br/>
      </w:r>
      <w:r>
        <w:rPr>
          <w:rFonts w:hint="eastAsia"/>
        </w:rPr>
        <w:t>　　第二节 中国车载设备行业财务指标总体分析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车载设备行业竞争格局总览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2025-2026年车载设备行业竞争力分析</w:t>
      </w:r>
      <w:r>
        <w:rPr>
          <w:rFonts w:hint="eastAsia"/>
        </w:rPr>
        <w:br/>
      </w:r>
      <w:r>
        <w:rPr>
          <w:rFonts w:hint="eastAsia"/>
        </w:rPr>
        <w:t>　　　　一、车载设备供应商议价能力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车载设备市场策略分析</w:t>
      </w:r>
      <w:r>
        <w:rPr>
          <w:rFonts w:hint="eastAsia"/>
        </w:rPr>
        <w:br/>
      </w:r>
      <w:r>
        <w:rPr>
          <w:rFonts w:hint="eastAsia"/>
        </w:rPr>
        <w:t>　　　　一、车载设备市场定位与拓展策略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车载设备销售策略分析</w:t>
      </w:r>
      <w:r>
        <w:rPr>
          <w:rFonts w:hint="eastAsia"/>
        </w:rPr>
        <w:br/>
      </w:r>
      <w:r>
        <w:rPr>
          <w:rFonts w:hint="eastAsia"/>
        </w:rPr>
        <w:t>　　　　一、车载设备销售渠道与网络建设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提高车载设备企业竞争力建议</w:t>
      </w:r>
      <w:r>
        <w:rPr>
          <w:rFonts w:hint="eastAsia"/>
        </w:rPr>
        <w:br/>
      </w:r>
      <w:r>
        <w:rPr>
          <w:rFonts w:hint="eastAsia"/>
        </w:rPr>
        <w:t>　　　　一、车载设备技术创新与管理优化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车载设备品牌战略思考</w:t>
      </w:r>
      <w:r>
        <w:rPr>
          <w:rFonts w:hint="eastAsia"/>
        </w:rPr>
        <w:br/>
      </w:r>
      <w:r>
        <w:rPr>
          <w:rFonts w:hint="eastAsia"/>
        </w:rPr>
        <w:t>　　　　一、车载设备品牌建设与维护</w:t>
      </w:r>
      <w:r>
        <w:rPr>
          <w:rFonts w:hint="eastAsia"/>
        </w:rPr>
        <w:br/>
      </w:r>
      <w:r>
        <w:rPr>
          <w:rFonts w:hint="eastAsia"/>
        </w:rPr>
        <w:t>　　　　二、车载设备品牌影响力与市场竞争力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中国车载设备行业风险与对策</w:t>
      </w:r>
      <w:r>
        <w:rPr>
          <w:rFonts w:hint="eastAsia"/>
        </w:rPr>
        <w:br/>
      </w:r>
      <w:r>
        <w:rPr>
          <w:rFonts w:hint="eastAsia"/>
        </w:rPr>
        <w:t>　　第一节 车载设备行业SWOT分析</w:t>
      </w:r>
      <w:r>
        <w:rPr>
          <w:rFonts w:hint="eastAsia"/>
        </w:rPr>
        <w:br/>
      </w:r>
      <w:r>
        <w:rPr>
          <w:rFonts w:hint="eastAsia"/>
        </w:rPr>
        <w:t>　　　　一、车载设备行业优势分析</w:t>
      </w:r>
      <w:r>
        <w:rPr>
          <w:rFonts w:hint="eastAsia"/>
        </w:rPr>
        <w:br/>
      </w:r>
      <w:r>
        <w:rPr>
          <w:rFonts w:hint="eastAsia"/>
        </w:rPr>
        <w:t>　　　　二、车载设备行业劣势分析</w:t>
      </w:r>
      <w:r>
        <w:rPr>
          <w:rFonts w:hint="eastAsia"/>
        </w:rPr>
        <w:br/>
      </w:r>
      <w:r>
        <w:rPr>
          <w:rFonts w:hint="eastAsia"/>
        </w:rPr>
        <w:t>　　　　三、车载设备市场机会探索</w:t>
      </w:r>
      <w:r>
        <w:rPr>
          <w:rFonts w:hint="eastAsia"/>
        </w:rPr>
        <w:br/>
      </w:r>
      <w:r>
        <w:rPr>
          <w:rFonts w:hint="eastAsia"/>
        </w:rPr>
        <w:t>　　　　四、车载设备市场威胁评估</w:t>
      </w:r>
      <w:r>
        <w:rPr>
          <w:rFonts w:hint="eastAsia"/>
        </w:rPr>
        <w:br/>
      </w:r>
      <w:r>
        <w:rPr>
          <w:rFonts w:hint="eastAsia"/>
        </w:rPr>
        <w:t>　　第二节 车载设备行业风险及对策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中:智:林:－车载设备行业发展建议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2026-2032年中国车载设备行业市场需求预测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2020-2025年中国车载设备行业出口量及增速统计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2026年车载设备行业壁垒</w:t>
      </w:r>
      <w:r>
        <w:rPr>
          <w:rFonts w:hint="eastAsia"/>
        </w:rPr>
        <w:br/>
      </w:r>
      <w:r>
        <w:rPr>
          <w:rFonts w:hint="eastAsia"/>
        </w:rPr>
        <w:t>　　图表 2026年车载设备市场前景分析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2026-2032年中国车载设备市场需求预测</w:t>
      </w:r>
      <w:r>
        <w:rPr>
          <w:rFonts w:hint="eastAsia"/>
        </w:rPr>
        <w:br/>
      </w:r>
      <w:r>
        <w:rPr>
          <w:rFonts w:hint="eastAsia"/>
        </w:rPr>
        <w:t>　　图表 2026年车载设备发展趋势预测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8a4bf8354c05" w:history="1">
        <w:r>
          <w:rPr>
            <w:rStyle w:val="Hyperlink"/>
          </w:rPr>
          <w:t>2026-2032年中国车载设备行业市场分析与发展前景预测报告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f8a4bf8354c05" w:history="1">
        <w:r>
          <w:rPr>
            <w:rStyle w:val="Hyperlink"/>
          </w:rPr>
          <w:t>https://www.20087.com/7/83/CheZaiSheBeiDeQianJing.html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热点：智能车载设备、车载设备怎么连接手机、车载主机、手机怎么改成车载设备、车载电器、苹果蓝牙怎么连接车载设备、汽车模块坏了修理价格、车载设备号怎么找到、车载图片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ea9868c74275" w:history="1">
      <w:r>
        <w:rPr>
          <w:rStyle w:val="Hyperlink"/>
        </w:rPr>
        <w:t>2026-2032年中国车载设备行业市场分析与发展前景预测报告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eZaiSheBeiDeQianJing.html" TargetMode="External" Id="R424f8a4bf83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eZaiSheBeiDeQianJing.html" TargetMode="External" Id="Rdd4eea9868c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2026-01-22T23:46:59Z</dcterms:created>
  <dcterms:modified xsi:type="dcterms:W3CDTF">2026-01-23T00:46:59Z</dcterms:modified>
  <dc:subject>2026-2032年中国车载设备行业市场分析与发展前景预测报告</dc:subject>
  <dc:title>2026-2032年中国车载设备行业市场分析与发展前景预测报告</dc:title>
  <cp:keywords>2026-2032年中国车载设备行业市场分析与发展前景预测报告</cp:keywords>
  <dc:description>2026-2032年中国车载设备行业市场分析与发展前景预测报告</dc:description>
</cp:coreProperties>
</file>