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d74cbcdcc4eb5" w:history="1">
              <w:r>
                <w:rPr>
                  <w:rStyle w:val="Hyperlink"/>
                </w:rPr>
                <w:t>2023年版真空荧光显示屏行业专题研究及市场前景分析报告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d74cbcdcc4eb5" w:history="1">
              <w:r>
                <w:rPr>
                  <w:rStyle w:val="Hyperlink"/>
                </w:rPr>
                <w:t>2023年版真空荧光显示屏行业专题研究及市场前景分析报告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d74cbcdcc4eb5" w:history="1">
                <w:r>
                  <w:rPr>
                    <w:rStyle w:val="Hyperlink"/>
                  </w:rPr>
                  <w:t>https://www.20087.com/8/13/ZhenKongYingGuangXianShiPingFaZhanQuShi.html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屏(VFD)是一种利用气体放电原理显示图像的电子器件，常见于早期的家用电器和仪表盘上。近年来，随着显示技术的快速发展，如液晶显示(LCD)和有机发光二极管(OLED)，VFD在消费电子领域的应用逐渐减少。然而，在某些特定领域，如汽车仪表板、工业控制面板以及部分家电控制面板中，VFD仍然保持着一定的市场份额。相较于其他显示技术，VFD具有视角宽、色彩鲜艳且在低温环境下表现稳定的优点。</w:t>
      </w:r>
      <w:r>
        <w:rPr>
          <w:rFonts w:hint="eastAsia"/>
        </w:rPr>
        <w:br/>
      </w:r>
      <w:r>
        <w:rPr>
          <w:rFonts w:hint="eastAsia"/>
        </w:rPr>
        <w:t>　　未来，真空荧光显示屏 (VFD)的发展将侧重于提升显示效果和延长使用寿命。一方面，随着技术的不断进步，VFD可能会采用更高效的发光材料和改进的封装技术，以提高亮度和对比度，减少能耗。另一方面，针对特定应用领域的需求，VFD可能会与其他显示技术相结合，比如集成触控功能，以满足更广泛的市场需求。此外，随着智能设备的普及，VFD也可能融入更多的智能互联特性，提高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d74cbcdcc4eb5" w:history="1">
        <w:r>
          <w:rPr>
            <w:rStyle w:val="Hyperlink"/>
          </w:rPr>
          <w:t>2023年版真空荧光显示屏行业专题研究及市场前景分析报告</w:t>
        </w:r>
      </w:hyperlink>
      <w:r>
        <w:rPr>
          <w:rFonts w:hint="eastAsia"/>
        </w:rPr>
        <w:t>》内容包括：真空荧光显示屏行业发展环境分析、真空荧光显示屏市场规模及预测、真空荧光显示屏行业重点地区市场规模分析、真空荧光显示屏行业供需状况调研、真空荧光显示屏市场价格行情趋势分析预测、真空荧光显示屏行业进出口状况及前景预测、真空荧光显示屏行业技术及发展方向、真空荧光显示屏行业重点企业经营情况分析、真空荧光显示屏行业SWOT分析及真空荧光显示屏行业投资策略，数据来自国家权威机构、真空荧光显示屏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2022-2023年中国真空荧光显示屏行业发展环境分析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真空荧光显示屏市场特征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二、真空荧光显示屏行业相关政策分析</w:t>
      </w:r>
      <w:r>
        <w:rPr>
          <w:rFonts w:hint="eastAsia"/>
        </w:rPr>
        <w:br/>
      </w:r>
      <w:r>
        <w:rPr>
          <w:rFonts w:hint="eastAsia"/>
        </w:rPr>
        <w:t>　　第四节 真空荧光显示屏行业发展的波特五力模型分析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中国真空荧光显示屏行业产业链（上、下游及关联产业）状况分析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2022-2023年中国真空荧光显示屏行业规模分析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2022-2023年中国真空荧光显示屏行业销售及利润分析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一、2018-2023年中国真空荧光显示屏行业销售收入分析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二、2018-2023年中国真空荧光显示屏行业产品销售税金情况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三、2018-2023年中国真空荧光显示屏行业利润增长情况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2018-2023年中国真空荧光显示屏行业销售成本情况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2018-2023年中国真空荧光显示屏行业销售费用情况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2018-2023年中国真空荧光显示屏行业管理费用情况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2022-2023年中国真空荧光显示屏行业区域结构分析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2022-2023年东北地区真空荧光显示屏行业市场现状分析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2022-2023年华北地区真空荧光显示屏行业市场现状分析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2022-2023年华东地区真空荧光显示屏行业市场现状分析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2022-2023年华南地区真空荧光显示屏行业市场现状分析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2022-2023年华中地区真空荧光显示屏行业市场现状分析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2022-2023年西北地区真空荧光显示屏行业市场现状分析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2022-2023年西南地区真空荧光显示屏行业市场现状分析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中国真空荧光显示屏国内市场综述</w:t>
      </w:r>
      <w:r>
        <w:rPr>
          <w:rFonts w:hint="eastAsia"/>
        </w:rPr>
        <w:br/>
      </w:r>
      <w:r>
        <w:rPr>
          <w:rFonts w:hint="eastAsia"/>
        </w:rPr>
        <w:t>　　第一节 中国真空荧光显示屏产品产量分析及预测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一、真空荧光显示屏产业总体产能规模</w:t>
      </w:r>
      <w:r>
        <w:rPr>
          <w:rFonts w:hint="eastAsia"/>
        </w:rPr>
        <w:br/>
      </w:r>
      <w:r>
        <w:rPr>
          <w:rFonts w:hint="eastAsia"/>
        </w:rPr>
        <w:t>　　　　二、真空荧光显示屏生产区域分布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中国真空荧光显示屏市场需求分析及预测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一、中国真空荧光显示屏需求特点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2023-2029年中国真空荧光显示屏供需平衡预测（回归预测模型）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中国真空荧光显示屏价格趋势分析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一、中国真空荧光显示屏2018-2023年价格趋势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二、中国真空荧光显示屏当前市场价格及分析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三、影响真空荧光显示屏价格因素分析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四、2023-2029年中国真空荧光显示屏价格走势预测（回归预测模型）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2018-2023年中国真空荧光显示屏行业进出口量分析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一、2018-2023年中国真空荧光显示屏行业进口分析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二、2018-2023年中国真空荧光显示屏行业出口分析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2023-2029年中国真空荧光显示屏行业进出口市场预测分析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一、2023-2029年中国真空荧光显示屏行业进口预测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二、2023-2029年中国真空荧光显示屏行业出口预测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全国真空荧光显示屏行业财务状况分析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2023年真空荧光显示屏行业规模分析</w:t>
      </w:r>
      <w:r>
        <w:rPr>
          <w:rFonts w:hint="eastAsia"/>
        </w:rPr>
        <w:br/>
      </w:r>
      <w:r>
        <w:rPr>
          <w:rFonts w:hint="eastAsia"/>
        </w:rPr>
        <w:t>　　　　一、2023年真空荧光显示屏行业总资产对比分析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二、2023年真空荧光显示屏行业企业单位数对比分析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三、2023年真空荧光显示屏行业从业人员平均人数对比分析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2023年真空荧光显示屏行业经济效益分析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一、2023年真空荧光显示屏行业产值利税率对比分析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二、2023年真空荧光显示屏行业资金利润率对比分析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三、2023年真空荧光显示屏行业成本费用利润率对比分析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2023年真空荧光显示屏行业效率分析</w:t>
      </w:r>
      <w:r>
        <w:rPr>
          <w:rFonts w:hint="eastAsia"/>
        </w:rPr>
        <w:br/>
      </w:r>
      <w:r>
        <w:rPr>
          <w:rFonts w:hint="eastAsia"/>
        </w:rPr>
        <w:t>　　　　一、2023年真空荧光显示屏行业资产负债率对比分析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二、2023年真空荧光显示屏行业流动资产周转次数对比分析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2023年真空荧光显示屏行业结构分析</w:t>
      </w:r>
      <w:r>
        <w:rPr>
          <w:rFonts w:hint="eastAsia"/>
        </w:rPr>
        <w:br/>
      </w:r>
      <w:r>
        <w:rPr>
          <w:rFonts w:hint="eastAsia"/>
        </w:rPr>
        <w:t>　　　　一、2023年真空荧光显示屏行业地区结构分析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二、2023年真空荧光显示屏行业所有制结构分析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三、2023年真空荧光显示屏行业不同规模企业结构分析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2023年真空荧光显示屏行业不同规模企业财务状况分析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一、2023年真空荧光显示屏行业不同规模企业人均指标分析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二、2023年真空荧光显示屏行业不同规模企业盈利能力分析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三、2023年真空荧光显示屏行业不同规模企业营运能力分析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四、2023年真空荧光显示屏行业不同规模企业偿债能力分析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国内外真空荧光显示屏重点企业分析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中国真空荧光显示屏行业发展预测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2023-2029年我国真空荧光显示屏行业消费量预测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2023-2029年我国真空荧光显示屏行业产值预测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2023-2029年我国真空荧光显示屏行业销售收入预测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真空荧光显示屏行业投资前景与投资策略分析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真空荧光显示屏行业投资价值分析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一、真空荧光显示屏行业发展前景分析</w:t>
      </w:r>
      <w:r>
        <w:rPr>
          <w:rFonts w:hint="eastAsia"/>
        </w:rPr>
        <w:br/>
      </w:r>
      <w:r>
        <w:rPr>
          <w:rFonts w:hint="eastAsia"/>
        </w:rPr>
        <w:t>　　　　二、真空荧光显示屏行业盈利能力预测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真空荧光显示屏行业投资风险分析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真空荧光显示屏行业投资策略分析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业内专家对中国真空荧光显示屏行业总结及企业重点客户管理建议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真空荧光显示屏行业企业问题总结</w:t>
      </w:r>
      <w:r>
        <w:rPr>
          <w:rFonts w:hint="eastAsia"/>
        </w:rPr>
        <w:br/>
      </w:r>
      <w:r>
        <w:rPr>
          <w:rFonts w:hint="eastAsia"/>
        </w:rPr>
        <w:t>　　第二节 真空荧光显示屏企业应对策略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中-智-林-真空荧光显示屏市场的重点客户战略实施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d74cbcdcc4eb5" w:history="1">
        <w:r>
          <w:rPr>
            <w:rStyle w:val="Hyperlink"/>
          </w:rPr>
          <w:t>2023年版真空荧光显示屏行业专题研究及市场前景分析报告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d74cbcdcc4eb5" w:history="1">
        <w:r>
          <w:rPr>
            <w:rStyle w:val="Hyperlink"/>
          </w:rPr>
          <w:t>https://www.20087.com/8/13/ZhenKongYingGuangXianShiPingFaZhanQuShi.html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d8683db8a4a0a" w:history="1">
      <w:r>
        <w:rPr>
          <w:rStyle w:val="Hyperlink"/>
        </w:rPr>
        <w:t>2023年版真空荧光显示屏行业专题研究及市场前景分析报告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ZhenKongYingGuangXianShiPingFaZhanQuShi.html" TargetMode="External" Id="R060d74cbcdc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ZhenKongYingGuangXianShiPingFaZhanQuShi.html" TargetMode="External" Id="R1cfd8683db8a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2023-03-28T00:08:00Z</dcterms:created>
  <dcterms:modified xsi:type="dcterms:W3CDTF">2023-03-28T01:08:00Z</dcterms:modified>
  <dc:subject>2023年版真空荧光显示屏行业专题研究及市场前景分析报告</dc:subject>
  <dc:title>2023年版真空荧光显示屏行业专题研究及市场前景分析报告</dc:title>
  <cp:keywords>2023年版真空荧光显示屏行业专题研究及市场前景分析报告</cp:keywords>
  <dc:description>2023年版真空荧光显示屏行业专题研究及市场前景分析报告</dc:description>
</cp:coreProperties>
</file>