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4987588b047a2" w:history="1">
              <w:r>
                <w:rPr>
                  <w:rStyle w:val="Hyperlink"/>
                </w:rPr>
                <w:t>2024年中国能源管理系统市场调查研究与发展趋势预测报告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4987588b047a2" w:history="1">
              <w:r>
                <w:rPr>
                  <w:rStyle w:val="Hyperlink"/>
                </w:rPr>
                <w:t>2024年中国能源管理系统市场调查研究与发展趋势预测报告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4987588b047a2" w:history="1">
                <w:r>
                  <w:rPr>
                    <w:rStyle w:val="Hyperlink"/>
                  </w:rPr>
                  <w:t>https://www.20087.com/M_ITTongXun/38/NengYuanGuanLiXiTongShiChangXingQingFenXiYuQuShiYuCe.html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EMS）是一种集成的解决方案，旨在帮助企业监控、管理和优化其能源使用情况。近年来，随着能源成本的上升和对可持续发展的重视，EMS的应用越来越广泛。现代EMS通常集成了先进的传感器、计量技术和数据分析软件，能够实时监测能源消耗，并提供优化建议以减少能耗和提高效率。此外，随着物联网（IoT）技术的发展，EMS系统能够更紧密地与其他智能设备集成，实现更全面的能源管理。</w:t>
      </w:r>
      <w:r>
        <w:rPr>
          <w:rFonts w:hint="eastAsia"/>
        </w:rPr>
        <w:br/>
      </w:r>
      <w:r>
        <w:rPr>
          <w:rFonts w:hint="eastAsia"/>
        </w:rPr>
        <w:t>　　未来，能源管理系统将更加注重智能化和集成化。一方面，随着人工智能（AI）和机器学习技术的应用，EMS将能够实现更加精确的能源预测和自动化的优化决策。另一方面，随着分布式能源系统的普及，EMS将需要支持更多的能源来源，包括太阳能光伏板和储能装置等，以实现更灵活的能源调度。此外，随着数据安全性和隐私保护要求的提高，EMS的安全性和合规性也将成为重要的考量因素。</w:t>
      </w:r>
      <w:r>
        <w:rPr>
          <w:rFonts w:hint="eastAsia"/>
        </w:rPr>
        <w:br/>
      </w:r>
      <w:r>
        <w:rPr>
          <w:rFonts w:hint="eastAsia"/>
        </w:rPr>
        <w:t>　　《</w:t>
      </w:r>
      <w:hyperlink r:id="R0ef4987588b047a2" w:history="1">
        <w:r>
          <w:rPr>
            <w:rStyle w:val="Hyperlink"/>
          </w:rPr>
          <w:t>2024年中国能源管理系统市场调查研究与发展趋势预测报告</w:t>
        </w:r>
      </w:hyperlink>
      <w:r>
        <w:rPr>
          <w:rFonts w:hint="eastAsia"/>
        </w:rPr>
        <w:t>》依托详实的数据支撑，全面剖析了能源管理系统行业的市场规模、需求动态与价格走势。能源管理系统报告深入挖掘产业链上下游关联，评估当前市场现状，并对未来能源管理系统市场前景作出科学预测。通过对能源管理系统细分市场的划分和重点企业的剖析，揭示了行业竞争格局、品牌影响力和市场集中度。此外，能源管理系统报告还为投资者提供了关于能源管理系统行业未来发展趋势的权威预测，以及潜在风险和应对策略，旨在助力各方做出明智的投资与经营决策。</w:t>
      </w:r>
      <w:r>
        <w:rPr>
          <w:rFonts w:hint="eastAsia"/>
        </w:rPr>
        <w:br/>
      </w:r>
      <w:r>
        <w:rPr>
          <w:rFonts w:hint="eastAsia"/>
        </w:rPr>
        <w:br/>
      </w:r>
      <w:r>
        <w:rPr>
          <w:rFonts w:hint="eastAsia"/>
        </w:rPr>
        <w:t>第一章 能源管理系统产品概述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能源管理系统市场特点分析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能源管理系统行业环境分析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中国能源管理系统行业政策环境分析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中国能源管理系统行业技术环境分析</w:t>
      </w:r>
      <w:r>
        <w:rPr>
          <w:rFonts w:hint="eastAsia"/>
        </w:rPr>
        <w:br/>
      </w:r>
      <w:r>
        <w:rPr>
          <w:rFonts w:hint="eastAsia"/>
        </w:rPr>
        <w:t>　　　　一、中国能源管理系统技术发展概况</w:t>
      </w:r>
      <w:r>
        <w:rPr>
          <w:rFonts w:hint="eastAsia"/>
        </w:rPr>
        <w:br/>
      </w:r>
      <w:r>
        <w:rPr>
          <w:rFonts w:hint="eastAsia"/>
        </w:rPr>
        <w:t>　　　　二、中国能源管理系统行业技术发展趋势</w:t>
      </w:r>
      <w:r>
        <w:rPr>
          <w:rFonts w:hint="eastAsia"/>
        </w:rPr>
        <w:br/>
      </w:r>
      <w:r>
        <w:rPr>
          <w:rFonts w:hint="eastAsia"/>
        </w:rPr>
        <w:br/>
      </w:r>
      <w:r>
        <w:rPr>
          <w:rFonts w:hint="eastAsia"/>
        </w:rPr>
        <w:t>第三章 中国能源管理系统市场分析</w:t>
      </w:r>
      <w:r>
        <w:rPr>
          <w:rFonts w:hint="eastAsia"/>
        </w:rPr>
        <w:br/>
      </w:r>
      <w:r>
        <w:rPr>
          <w:rFonts w:hint="eastAsia"/>
        </w:rPr>
        <w:t>　　第一节 能源管理系统市场现状分析及预测</w:t>
      </w:r>
      <w:r>
        <w:rPr>
          <w:rFonts w:hint="eastAsia"/>
        </w:rPr>
        <w:br/>
      </w:r>
      <w:r>
        <w:rPr>
          <w:rFonts w:hint="eastAsia"/>
        </w:rPr>
        <w:t>　　　　一、2019-2024年中国能源管理系统市场规模分析</w:t>
      </w:r>
      <w:r>
        <w:rPr>
          <w:rFonts w:hint="eastAsia"/>
        </w:rPr>
        <w:br/>
      </w:r>
      <w:r>
        <w:rPr>
          <w:rFonts w:hint="eastAsia"/>
        </w:rPr>
        <w:t>　　　　二、2024-2030年中国能源管理系统市场规模预测</w:t>
      </w:r>
      <w:r>
        <w:rPr>
          <w:rFonts w:hint="eastAsia"/>
        </w:rPr>
        <w:br/>
      </w:r>
      <w:r>
        <w:rPr>
          <w:rFonts w:hint="eastAsia"/>
        </w:rPr>
        <w:t>　　第二节 能源管理系统产品产能分析及预测</w:t>
      </w:r>
      <w:r>
        <w:rPr>
          <w:rFonts w:hint="eastAsia"/>
        </w:rPr>
        <w:br/>
      </w:r>
      <w:r>
        <w:rPr>
          <w:rFonts w:hint="eastAsia"/>
        </w:rPr>
        <w:t>　　　　一、2019-2024年中国能源管理系统产能分析</w:t>
      </w:r>
      <w:r>
        <w:rPr>
          <w:rFonts w:hint="eastAsia"/>
        </w:rPr>
        <w:br/>
      </w:r>
      <w:r>
        <w:rPr>
          <w:rFonts w:hint="eastAsia"/>
        </w:rPr>
        <w:t>　　　　二、2024-2030年中国能源管理系统产能预测</w:t>
      </w:r>
      <w:r>
        <w:rPr>
          <w:rFonts w:hint="eastAsia"/>
        </w:rPr>
        <w:br/>
      </w:r>
      <w:r>
        <w:rPr>
          <w:rFonts w:hint="eastAsia"/>
        </w:rPr>
        <w:t>　　第三节 能源管理系统产品产量分析及预测</w:t>
      </w:r>
      <w:r>
        <w:rPr>
          <w:rFonts w:hint="eastAsia"/>
        </w:rPr>
        <w:br/>
      </w:r>
      <w:r>
        <w:rPr>
          <w:rFonts w:hint="eastAsia"/>
        </w:rPr>
        <w:t>　　　　一、2019-2024年中国能源管理系统产量分析</w:t>
      </w:r>
      <w:r>
        <w:rPr>
          <w:rFonts w:hint="eastAsia"/>
        </w:rPr>
        <w:br/>
      </w:r>
      <w:r>
        <w:rPr>
          <w:rFonts w:hint="eastAsia"/>
        </w:rPr>
        <w:t>　　　　二、2024-2030年中国能源管理系统产量预测</w:t>
      </w:r>
      <w:r>
        <w:rPr>
          <w:rFonts w:hint="eastAsia"/>
        </w:rPr>
        <w:br/>
      </w:r>
      <w:r>
        <w:rPr>
          <w:rFonts w:hint="eastAsia"/>
        </w:rPr>
        <w:t>　　第四节 能源管理系统市场需求分析及预测</w:t>
      </w:r>
      <w:r>
        <w:rPr>
          <w:rFonts w:hint="eastAsia"/>
        </w:rPr>
        <w:br/>
      </w:r>
      <w:r>
        <w:rPr>
          <w:rFonts w:hint="eastAsia"/>
        </w:rPr>
        <w:t>　　　　一、2019-2024年中国能源管理系统市场需求分析</w:t>
      </w:r>
      <w:r>
        <w:rPr>
          <w:rFonts w:hint="eastAsia"/>
        </w:rPr>
        <w:br/>
      </w:r>
      <w:r>
        <w:rPr>
          <w:rFonts w:hint="eastAsia"/>
        </w:rPr>
        <w:t>　　　　二、2024-2030年中国能源管理系统行业现状分析</w:t>
      </w:r>
      <w:r>
        <w:rPr>
          <w:rFonts w:hint="eastAsia"/>
        </w:rPr>
        <w:br/>
      </w:r>
      <w:r>
        <w:rPr>
          <w:rFonts w:hint="eastAsia"/>
        </w:rPr>
        <w:br/>
      </w:r>
      <w:r>
        <w:rPr>
          <w:rFonts w:hint="eastAsia"/>
        </w:rPr>
        <w:t>第四章 能源管理系统产业渠道分析</w:t>
      </w:r>
      <w:r>
        <w:rPr>
          <w:rFonts w:hint="eastAsia"/>
        </w:rPr>
        <w:br/>
      </w:r>
      <w:r>
        <w:rPr>
          <w:rFonts w:hint="eastAsia"/>
        </w:rPr>
        <w:t>　　第一节 2024年国内能源管理系统产品的需求地域分布结构</w:t>
      </w:r>
      <w:r>
        <w:rPr>
          <w:rFonts w:hint="eastAsia"/>
        </w:rPr>
        <w:br/>
      </w:r>
      <w:r>
        <w:rPr>
          <w:rFonts w:hint="eastAsia"/>
        </w:rPr>
        <w:t>　　第二节 2019-2024年中国能源管理系统产品重点区域市场消费情况分析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2024年国内能源管理系统产品的经销模式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能源管理系统行业国际化营销模式分析</w:t>
      </w:r>
      <w:r>
        <w:rPr>
          <w:rFonts w:hint="eastAsia"/>
        </w:rPr>
        <w:br/>
      </w:r>
      <w:r>
        <w:rPr>
          <w:rFonts w:hint="eastAsia"/>
        </w:rPr>
        <w:t>　　第八节 2024年国内能源管理系统产品生产及销售投资运作模式分析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能源管理系统特色厂商发展分析</w:t>
      </w:r>
      <w:r>
        <w:rPr>
          <w:rFonts w:hint="eastAsia"/>
        </w:rPr>
        <w:br/>
      </w:r>
      <w:r>
        <w:rPr>
          <w:rFonts w:hint="eastAsia"/>
        </w:rPr>
        <w:t>　　第一节 北京博锐尚格节能技术有限公司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同方泰德国际科技（北京）有限公司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深圳市海亿达能源科技股份有限公司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深圳达实智能股份有限公司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上海宝信软件股份有限公司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安科瑞电气股份有限公司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北京乐普四方方圆科技股份有限公司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研华科技（中国）有限公司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第六章 能源管理系统行业相关产业分析</w:t>
      </w:r>
      <w:r>
        <w:rPr>
          <w:rFonts w:hint="eastAsia"/>
        </w:rPr>
        <w:br/>
      </w:r>
      <w:r>
        <w:rPr>
          <w:rFonts w:hint="eastAsia"/>
        </w:rPr>
        <w:t>　　第一节 能源管理系统行业产业链概述</w:t>
      </w:r>
      <w:r>
        <w:rPr>
          <w:rFonts w:hint="eastAsia"/>
        </w:rPr>
        <w:br/>
      </w:r>
      <w:r>
        <w:rPr>
          <w:rFonts w:hint="eastAsia"/>
        </w:rPr>
        <w:t>　　第二节 能源管理系统上游行业发展状况分析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能源管理系统下游行业发展情况分析</w:t>
      </w:r>
      <w:r>
        <w:rPr>
          <w:rFonts w:hint="eastAsia"/>
        </w:rPr>
        <w:br/>
      </w:r>
      <w:r>
        <w:rPr>
          <w:rFonts w:hint="eastAsia"/>
        </w:rPr>
        <w:t>　　第四节 未来几年内中国能源管理系统行业竞争格局发展趋势分析</w:t>
      </w:r>
      <w:r>
        <w:rPr>
          <w:rFonts w:hint="eastAsia"/>
        </w:rPr>
        <w:br/>
      </w:r>
      <w:r>
        <w:rPr>
          <w:rFonts w:hint="eastAsia"/>
        </w:rPr>
        <w:br/>
      </w:r>
      <w:r>
        <w:rPr>
          <w:rFonts w:hint="eastAsia"/>
        </w:rPr>
        <w:t>第七章 2024-2030年能源管理系统行业前景展望与趋势预测</w:t>
      </w:r>
      <w:r>
        <w:rPr>
          <w:rFonts w:hint="eastAsia"/>
        </w:rPr>
        <w:br/>
      </w:r>
      <w:r>
        <w:rPr>
          <w:rFonts w:hint="eastAsia"/>
        </w:rPr>
        <w:t>　　第一节 能源管理系统行业投资价值分析</w:t>
      </w:r>
      <w:r>
        <w:rPr>
          <w:rFonts w:hint="eastAsia"/>
        </w:rPr>
        <w:br/>
      </w:r>
      <w:r>
        <w:rPr>
          <w:rFonts w:hint="eastAsia"/>
        </w:rPr>
        <w:t>　　　　一、2024-2030年国内能源管理系统行业盈利能力分析</w:t>
      </w:r>
      <w:r>
        <w:rPr>
          <w:rFonts w:hint="eastAsia"/>
        </w:rPr>
        <w:br/>
      </w:r>
      <w:r>
        <w:rPr>
          <w:rFonts w:hint="eastAsia"/>
        </w:rPr>
        <w:t>　　　　二、2024-2030年国内能源管理系统行业偿债能力分析</w:t>
      </w:r>
      <w:r>
        <w:rPr>
          <w:rFonts w:hint="eastAsia"/>
        </w:rPr>
        <w:br/>
      </w:r>
      <w:r>
        <w:rPr>
          <w:rFonts w:hint="eastAsia"/>
        </w:rPr>
        <w:t>　　　　三、2024-2030年国内能源管理系统产品投资收益率分析预测</w:t>
      </w:r>
      <w:r>
        <w:rPr>
          <w:rFonts w:hint="eastAsia"/>
        </w:rPr>
        <w:br/>
      </w:r>
      <w:r>
        <w:rPr>
          <w:rFonts w:hint="eastAsia"/>
        </w:rPr>
        <w:t>　　　　四、2024-2030年国内能源管理系统行业运营效率分析</w:t>
      </w:r>
      <w:r>
        <w:rPr>
          <w:rFonts w:hint="eastAsia"/>
        </w:rPr>
        <w:br/>
      </w:r>
      <w:r>
        <w:rPr>
          <w:rFonts w:hint="eastAsia"/>
        </w:rPr>
        <w:t>　　第二节 2024-2030年国内能源管理系统行业投资机会分析</w:t>
      </w:r>
      <w:r>
        <w:rPr>
          <w:rFonts w:hint="eastAsia"/>
        </w:rPr>
        <w:br/>
      </w:r>
      <w:r>
        <w:rPr>
          <w:rFonts w:hint="eastAsia"/>
        </w:rPr>
        <w:t>　　　　一、国内强劲的经济增长对能源管理系统行业的支撑因素分析</w:t>
      </w:r>
      <w:r>
        <w:rPr>
          <w:rFonts w:hint="eastAsia"/>
        </w:rPr>
        <w:br/>
      </w:r>
      <w:r>
        <w:rPr>
          <w:rFonts w:hint="eastAsia"/>
        </w:rPr>
        <w:t>　　　　二、下游行业的需求对能源管理系统行业的推动因素分析</w:t>
      </w:r>
      <w:r>
        <w:rPr>
          <w:rFonts w:hint="eastAsia"/>
        </w:rPr>
        <w:br/>
      </w:r>
      <w:r>
        <w:rPr>
          <w:rFonts w:hint="eastAsia"/>
        </w:rPr>
        <w:t>　　　　三、能源管理系统产品相关产业的发展对能源管理系统行业的带动因素分析</w:t>
      </w:r>
      <w:r>
        <w:rPr>
          <w:rFonts w:hint="eastAsia"/>
        </w:rPr>
        <w:br/>
      </w:r>
      <w:r>
        <w:rPr>
          <w:rFonts w:hint="eastAsia"/>
        </w:rPr>
        <w:t>　　第三节 2024-2030年国内能源管理系统行业投资热点及未来投资方向分析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2024-2030年国内能源管理系统行业未来市场趋势预测分析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2024-2030年能源管理系统行业投资规划建议研究</w:t>
      </w:r>
      <w:r>
        <w:rPr>
          <w:rFonts w:hint="eastAsia"/>
        </w:rPr>
        <w:br/>
      </w:r>
      <w:r>
        <w:rPr>
          <w:rFonts w:hint="eastAsia"/>
        </w:rPr>
        <w:t>　　第一节 2024-2030年中国能源管理系统行业发展的关键要素</w:t>
      </w:r>
      <w:r>
        <w:rPr>
          <w:rFonts w:hint="eastAsia"/>
        </w:rPr>
        <w:br/>
      </w:r>
      <w:r>
        <w:rPr>
          <w:rFonts w:hint="eastAsia"/>
        </w:rPr>
        <w:t>　　第二节 2024-2030年中国能源管理系统投资机会分析</w:t>
      </w:r>
      <w:r>
        <w:rPr>
          <w:rFonts w:hint="eastAsia"/>
        </w:rPr>
        <w:br/>
      </w:r>
      <w:r>
        <w:rPr>
          <w:rFonts w:hint="eastAsia"/>
        </w:rPr>
        <w:t>　　　　一、能源管理系统行业前景调研</w:t>
      </w:r>
      <w:r>
        <w:rPr>
          <w:rFonts w:hint="eastAsia"/>
        </w:rPr>
        <w:br/>
      </w:r>
      <w:r>
        <w:rPr>
          <w:rFonts w:hint="eastAsia"/>
        </w:rPr>
        <w:t>　　　　二、能源管理系统行业投资热点</w:t>
      </w:r>
      <w:r>
        <w:rPr>
          <w:rFonts w:hint="eastAsia"/>
        </w:rPr>
        <w:br/>
      </w:r>
      <w:r>
        <w:rPr>
          <w:rFonts w:hint="eastAsia"/>
        </w:rPr>
        <w:t>　　　　三、能源管理系统行业投资区域</w:t>
      </w:r>
      <w:r>
        <w:rPr>
          <w:rFonts w:hint="eastAsia"/>
        </w:rPr>
        <w:br/>
      </w:r>
      <w:r>
        <w:rPr>
          <w:rFonts w:hint="eastAsia"/>
        </w:rPr>
        <w:t>　　　　四、能源管理系统行业投资吸引力分析</w:t>
      </w:r>
      <w:r>
        <w:rPr>
          <w:rFonts w:hint="eastAsia"/>
        </w:rPr>
        <w:br/>
      </w:r>
      <w:r>
        <w:rPr>
          <w:rFonts w:hint="eastAsia"/>
        </w:rPr>
        <w:t>　　第三节 2024-2030年中国能源管理系统投资前景分析</w:t>
      </w:r>
      <w:r>
        <w:rPr>
          <w:rFonts w:hint="eastAsia"/>
        </w:rPr>
        <w:br/>
      </w:r>
      <w:r>
        <w:rPr>
          <w:rFonts w:hint="eastAsia"/>
        </w:rPr>
        <w:t>　　　　一、技术风险分析</w:t>
      </w:r>
      <w:r>
        <w:rPr>
          <w:rFonts w:hint="eastAsia"/>
        </w:rPr>
        <w:br/>
      </w:r>
      <w:r>
        <w:rPr>
          <w:rFonts w:hint="eastAsia"/>
        </w:rPr>
        <w:t>　　　　二、市场竞争风险分析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中⋅智林⋅对能源管理系统项目的投资建议</w:t>
      </w:r>
      <w:r>
        <w:rPr>
          <w:rFonts w:hint="eastAsia"/>
        </w:rPr>
        <w:br/>
      </w:r>
      <w:r>
        <w:rPr>
          <w:rFonts w:hint="eastAsia"/>
        </w:rPr>
        <w:br/>
      </w:r>
      <w:r>
        <w:rPr>
          <w:rFonts w:hint="eastAsia"/>
        </w:rPr>
        <w:t>图表目录</w:t>
      </w:r>
      <w:r>
        <w:rPr>
          <w:rFonts w:hint="eastAsia"/>
        </w:rPr>
        <w:br/>
      </w:r>
      <w:r>
        <w:rPr>
          <w:rFonts w:hint="eastAsia"/>
        </w:rPr>
        <w:t>　　图表 1 我国能源管理系统行业所处生命周期示意图</w:t>
      </w:r>
      <w:r>
        <w:rPr>
          <w:rFonts w:hint="eastAsia"/>
        </w:rPr>
        <w:br/>
      </w:r>
      <w:r>
        <w:rPr>
          <w:rFonts w:hint="eastAsia"/>
        </w:rPr>
        <w:t>　　图表 2 2024年GDP初步核算数据</w:t>
      </w:r>
      <w:r>
        <w:rPr>
          <w:rFonts w:hint="eastAsia"/>
        </w:rPr>
        <w:br/>
      </w:r>
      <w:r>
        <w:rPr>
          <w:rFonts w:hint="eastAsia"/>
        </w:rPr>
        <w:t>　　图表 3 2024年GDP环比和同比增长速度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2023-2024年固定资产投资（不含农户）同比增速</w:t>
      </w:r>
      <w:r>
        <w:rPr>
          <w:rFonts w:hint="eastAsia"/>
        </w:rPr>
        <w:br/>
      </w:r>
      <w:r>
        <w:rPr>
          <w:rFonts w:hint="eastAsia"/>
        </w:rPr>
        <w:t>　　图表 7 2023-2024年固定资产投资到位资金同比增速</w:t>
      </w:r>
      <w:r>
        <w:rPr>
          <w:rFonts w:hint="eastAsia"/>
        </w:rPr>
        <w:br/>
      </w:r>
      <w:r>
        <w:rPr>
          <w:rFonts w:hint="eastAsia"/>
        </w:rPr>
        <w:t>　　图表 8 2024年份固定资产投资（不含农户）主要数据</w:t>
      </w:r>
      <w:r>
        <w:rPr>
          <w:rFonts w:hint="eastAsia"/>
        </w:rPr>
        <w:br/>
      </w:r>
      <w:r>
        <w:rPr>
          <w:rFonts w:hint="eastAsia"/>
        </w:rPr>
        <w:t>　　图表 9 2019-2024年中国城乡居民恩格尔系数对比表</w:t>
      </w:r>
      <w:r>
        <w:rPr>
          <w:rFonts w:hint="eastAsia"/>
        </w:rPr>
        <w:br/>
      </w:r>
      <w:r>
        <w:rPr>
          <w:rFonts w:hint="eastAsia"/>
        </w:rPr>
        <w:t>　　图表 10 2019-2024年中国能源管理系统市场规模分析</w:t>
      </w:r>
      <w:r>
        <w:rPr>
          <w:rFonts w:hint="eastAsia"/>
        </w:rPr>
        <w:br/>
      </w:r>
      <w:r>
        <w:rPr>
          <w:rFonts w:hint="eastAsia"/>
        </w:rPr>
        <w:t>　　图表 11 2024-2030年中国能源管理系统市场规模预测</w:t>
      </w:r>
      <w:r>
        <w:rPr>
          <w:rFonts w:hint="eastAsia"/>
        </w:rPr>
        <w:br/>
      </w:r>
      <w:r>
        <w:rPr>
          <w:rFonts w:hint="eastAsia"/>
        </w:rPr>
        <w:t>　　图表 12 2019-2024年中国能源管理系统产能分析</w:t>
      </w:r>
      <w:r>
        <w:rPr>
          <w:rFonts w:hint="eastAsia"/>
        </w:rPr>
        <w:br/>
      </w:r>
      <w:r>
        <w:rPr>
          <w:rFonts w:hint="eastAsia"/>
        </w:rPr>
        <w:t>　　图表 13 2024-2030年中国能源管理系统产能预测</w:t>
      </w:r>
      <w:r>
        <w:rPr>
          <w:rFonts w:hint="eastAsia"/>
        </w:rPr>
        <w:br/>
      </w:r>
      <w:r>
        <w:rPr>
          <w:rFonts w:hint="eastAsia"/>
        </w:rPr>
        <w:t>　　图表 14 2019-2024年中国能源管理系统产量分析</w:t>
      </w:r>
      <w:r>
        <w:rPr>
          <w:rFonts w:hint="eastAsia"/>
        </w:rPr>
        <w:br/>
      </w:r>
      <w:r>
        <w:rPr>
          <w:rFonts w:hint="eastAsia"/>
        </w:rPr>
        <w:t>　　图表 15 2024-2030年中国能源管理系统产量预测</w:t>
      </w:r>
      <w:r>
        <w:rPr>
          <w:rFonts w:hint="eastAsia"/>
        </w:rPr>
        <w:br/>
      </w:r>
      <w:r>
        <w:rPr>
          <w:rFonts w:hint="eastAsia"/>
        </w:rPr>
        <w:t>　　图表 16 2019-2024年中国能源管理系统市场需求分析</w:t>
      </w:r>
      <w:r>
        <w:rPr>
          <w:rFonts w:hint="eastAsia"/>
        </w:rPr>
        <w:br/>
      </w:r>
      <w:r>
        <w:rPr>
          <w:rFonts w:hint="eastAsia"/>
        </w:rPr>
        <w:t>　　图表 17 2024-2030年中国能源管理系统行业现状分析</w:t>
      </w:r>
      <w:r>
        <w:rPr>
          <w:rFonts w:hint="eastAsia"/>
        </w:rPr>
        <w:br/>
      </w:r>
      <w:r>
        <w:rPr>
          <w:rFonts w:hint="eastAsia"/>
        </w:rPr>
        <w:t>　　图表 18 2019-2024年华东能源管理系统市场消费情况分析</w:t>
      </w:r>
      <w:r>
        <w:rPr>
          <w:rFonts w:hint="eastAsia"/>
        </w:rPr>
        <w:br/>
      </w:r>
      <w:r>
        <w:rPr>
          <w:rFonts w:hint="eastAsia"/>
        </w:rPr>
        <w:t>　　图表 19 2019-2024年中南能源管理系统市场消费情况分析</w:t>
      </w:r>
      <w:r>
        <w:rPr>
          <w:rFonts w:hint="eastAsia"/>
        </w:rPr>
        <w:br/>
      </w:r>
      <w:r>
        <w:rPr>
          <w:rFonts w:hint="eastAsia"/>
        </w:rPr>
        <w:t>　　图表 20 2019-2024年华北能源管理系统市场消费情况分析</w:t>
      </w:r>
      <w:r>
        <w:rPr>
          <w:rFonts w:hint="eastAsia"/>
        </w:rPr>
        <w:br/>
      </w:r>
      <w:r>
        <w:rPr>
          <w:rFonts w:hint="eastAsia"/>
        </w:rPr>
        <w:t>　　图表 21 2019-2024年西部能源管理系统市场消费情况分析</w:t>
      </w:r>
      <w:r>
        <w:rPr>
          <w:rFonts w:hint="eastAsia"/>
        </w:rPr>
        <w:br/>
      </w:r>
      <w:r>
        <w:rPr>
          <w:rFonts w:hint="eastAsia"/>
        </w:rPr>
        <w:t>　　图表 22 各主体中国的能源管理系统销售份额</w:t>
      </w:r>
      <w:r>
        <w:rPr>
          <w:rFonts w:hint="eastAsia"/>
        </w:rPr>
        <w:br/>
      </w:r>
      <w:r>
        <w:rPr>
          <w:rFonts w:hint="eastAsia"/>
        </w:rPr>
        <w:t>　　图表 23 能源管理系统行业销售渠道控制五力模型</w:t>
      </w:r>
      <w:r>
        <w:rPr>
          <w:rFonts w:hint="eastAsia"/>
        </w:rPr>
        <w:br/>
      </w:r>
      <w:r>
        <w:rPr>
          <w:rFonts w:hint="eastAsia"/>
        </w:rPr>
        <w:t>　　表格 24 近4年北京博锐尚格节能技术有限公司资产负债率变化情况</w:t>
      </w:r>
      <w:r>
        <w:rPr>
          <w:rFonts w:hint="eastAsia"/>
        </w:rPr>
        <w:br/>
      </w:r>
      <w:r>
        <w:rPr>
          <w:rFonts w:hint="eastAsia"/>
        </w:rPr>
        <w:t>　　图表 25 近3年北京博锐尚格节能技术有限公司资产负债率变化情况</w:t>
      </w:r>
      <w:r>
        <w:rPr>
          <w:rFonts w:hint="eastAsia"/>
        </w:rPr>
        <w:br/>
      </w:r>
      <w:r>
        <w:rPr>
          <w:rFonts w:hint="eastAsia"/>
        </w:rPr>
        <w:t>　　表格 26 近4年北京博锐尚格节能技术有限公司产权比率变化情况</w:t>
      </w:r>
      <w:r>
        <w:rPr>
          <w:rFonts w:hint="eastAsia"/>
        </w:rPr>
        <w:br/>
      </w:r>
      <w:r>
        <w:rPr>
          <w:rFonts w:hint="eastAsia"/>
        </w:rPr>
        <w:t>　　图表 27 近3年北京博锐尚格节能技术有限公司产权比率变化情况</w:t>
      </w:r>
      <w:r>
        <w:rPr>
          <w:rFonts w:hint="eastAsia"/>
        </w:rPr>
        <w:br/>
      </w:r>
      <w:r>
        <w:rPr>
          <w:rFonts w:hint="eastAsia"/>
        </w:rPr>
        <w:t>　　表格 28 近4年北京博锐尚格节能技术有限公司销售毛利率变化情况</w:t>
      </w:r>
      <w:r>
        <w:rPr>
          <w:rFonts w:hint="eastAsia"/>
        </w:rPr>
        <w:br/>
      </w:r>
      <w:r>
        <w:rPr>
          <w:rFonts w:hint="eastAsia"/>
        </w:rPr>
        <w:t>　　图表 29 近3年北京博锐尚格节能技术有限公司销售毛利率变化情况</w:t>
      </w:r>
      <w:r>
        <w:rPr>
          <w:rFonts w:hint="eastAsia"/>
        </w:rPr>
        <w:br/>
      </w:r>
      <w:r>
        <w:rPr>
          <w:rFonts w:hint="eastAsia"/>
        </w:rPr>
        <w:t>　　表格 30 近4年北京博锐尚格节能技术有限公司固定资产周转次数情况</w:t>
      </w:r>
      <w:r>
        <w:rPr>
          <w:rFonts w:hint="eastAsia"/>
        </w:rPr>
        <w:br/>
      </w:r>
      <w:r>
        <w:rPr>
          <w:rFonts w:hint="eastAsia"/>
        </w:rPr>
        <w:t>　　图表 31 近3年北京博锐尚格节能技术有限公司固定资产周转次数情况</w:t>
      </w:r>
      <w:r>
        <w:rPr>
          <w:rFonts w:hint="eastAsia"/>
        </w:rPr>
        <w:br/>
      </w:r>
      <w:r>
        <w:rPr>
          <w:rFonts w:hint="eastAsia"/>
        </w:rPr>
        <w:t>　　表格 32 近4年北京博锐尚格节能技术有限公司流动资产周转次数变化情况</w:t>
      </w:r>
      <w:r>
        <w:rPr>
          <w:rFonts w:hint="eastAsia"/>
        </w:rPr>
        <w:br/>
      </w:r>
      <w:r>
        <w:rPr>
          <w:rFonts w:hint="eastAsia"/>
        </w:rPr>
        <w:t>　　图表 33 近3年北京博锐尚格节能技术有限公司流动资产周转次数变化情况</w:t>
      </w:r>
      <w:r>
        <w:rPr>
          <w:rFonts w:hint="eastAsia"/>
        </w:rPr>
        <w:br/>
      </w:r>
      <w:r>
        <w:rPr>
          <w:rFonts w:hint="eastAsia"/>
        </w:rPr>
        <w:t>　　表格 34 近4年北京博锐尚格节能技术有限公司总资产周转次数变化情况</w:t>
      </w:r>
      <w:r>
        <w:rPr>
          <w:rFonts w:hint="eastAsia"/>
        </w:rPr>
        <w:br/>
      </w:r>
      <w:r>
        <w:rPr>
          <w:rFonts w:hint="eastAsia"/>
        </w:rPr>
        <w:t>　　图表 35 近3年北京博锐尚格节能技术有限公司总资产周转次数变化情况</w:t>
      </w:r>
      <w:r>
        <w:rPr>
          <w:rFonts w:hint="eastAsia"/>
        </w:rPr>
        <w:br/>
      </w:r>
      <w:r>
        <w:rPr>
          <w:rFonts w:hint="eastAsia"/>
        </w:rPr>
        <w:t>　　表格 36 近4年同方泰德国际科技（北京）有限公司资产负债率变化情况</w:t>
      </w:r>
      <w:r>
        <w:rPr>
          <w:rFonts w:hint="eastAsia"/>
        </w:rPr>
        <w:br/>
      </w:r>
      <w:r>
        <w:rPr>
          <w:rFonts w:hint="eastAsia"/>
        </w:rPr>
        <w:t>　　图表 37 近3年同方泰德国际科技（北京）有限公司资产负债率变化情况</w:t>
      </w:r>
      <w:r>
        <w:rPr>
          <w:rFonts w:hint="eastAsia"/>
        </w:rPr>
        <w:br/>
      </w:r>
      <w:r>
        <w:rPr>
          <w:rFonts w:hint="eastAsia"/>
        </w:rPr>
        <w:t>　　表格 38 近4年同方泰德国际科技（北京）有限公司产权比率变化情况</w:t>
      </w:r>
      <w:r>
        <w:rPr>
          <w:rFonts w:hint="eastAsia"/>
        </w:rPr>
        <w:br/>
      </w:r>
      <w:r>
        <w:rPr>
          <w:rFonts w:hint="eastAsia"/>
        </w:rPr>
        <w:t>　　图表 39 近3年同方泰德国际科技（北京）有限公司产权比率变化情况</w:t>
      </w:r>
      <w:r>
        <w:rPr>
          <w:rFonts w:hint="eastAsia"/>
        </w:rPr>
        <w:br/>
      </w:r>
      <w:r>
        <w:rPr>
          <w:rFonts w:hint="eastAsia"/>
        </w:rPr>
        <w:t>　　表格 40 近4年同方泰德国际科技（北京）有限公司销售毛利率变化情况</w:t>
      </w:r>
      <w:r>
        <w:rPr>
          <w:rFonts w:hint="eastAsia"/>
        </w:rPr>
        <w:br/>
      </w:r>
      <w:r>
        <w:rPr>
          <w:rFonts w:hint="eastAsia"/>
        </w:rPr>
        <w:t>　　图表 41 近3年同方泰德国际科技（北京）有限公司销售毛利率变化情况</w:t>
      </w:r>
      <w:r>
        <w:rPr>
          <w:rFonts w:hint="eastAsia"/>
        </w:rPr>
        <w:br/>
      </w:r>
      <w:r>
        <w:rPr>
          <w:rFonts w:hint="eastAsia"/>
        </w:rPr>
        <w:t>　　表格 42 近4年同方泰德国际科技（北京）有限公司固定资产周转次数情况</w:t>
      </w:r>
      <w:r>
        <w:rPr>
          <w:rFonts w:hint="eastAsia"/>
        </w:rPr>
        <w:br/>
      </w:r>
      <w:r>
        <w:rPr>
          <w:rFonts w:hint="eastAsia"/>
        </w:rPr>
        <w:t>　　图表 43 近3年同方泰德国际科技（北京）有限公司固定资产周转次数情况</w:t>
      </w:r>
      <w:r>
        <w:rPr>
          <w:rFonts w:hint="eastAsia"/>
        </w:rPr>
        <w:br/>
      </w:r>
      <w:r>
        <w:rPr>
          <w:rFonts w:hint="eastAsia"/>
        </w:rPr>
        <w:t>　　表格 44 近4年同方泰德国际科技（北京）有限公司流动资产周转次数变化情况</w:t>
      </w:r>
      <w:r>
        <w:rPr>
          <w:rFonts w:hint="eastAsia"/>
        </w:rPr>
        <w:br/>
      </w:r>
      <w:r>
        <w:rPr>
          <w:rFonts w:hint="eastAsia"/>
        </w:rPr>
        <w:t>　　图表 45 近3年同方泰德国际科技（北京）有限公司流动资产周转次数变化情况</w:t>
      </w:r>
      <w:r>
        <w:rPr>
          <w:rFonts w:hint="eastAsia"/>
        </w:rPr>
        <w:br/>
      </w:r>
      <w:r>
        <w:rPr>
          <w:rFonts w:hint="eastAsia"/>
        </w:rPr>
        <w:t>　　表格 46 近4年同方泰德国际科技（北京）有限公司总资产周转次数变化情况</w:t>
      </w:r>
      <w:r>
        <w:rPr>
          <w:rFonts w:hint="eastAsia"/>
        </w:rPr>
        <w:br/>
      </w:r>
      <w:r>
        <w:rPr>
          <w:rFonts w:hint="eastAsia"/>
        </w:rPr>
        <w:t>　　图表 47 近3年同方泰德国际科技（北京）有限公司总资产周转次数变化情况</w:t>
      </w:r>
      <w:r>
        <w:rPr>
          <w:rFonts w:hint="eastAsia"/>
        </w:rPr>
        <w:br/>
      </w:r>
      <w:r>
        <w:rPr>
          <w:rFonts w:hint="eastAsia"/>
        </w:rPr>
        <w:t>　　表格 48 近4年深圳市海亿达能源科技股份有限公司资产负债率变化情况</w:t>
      </w:r>
      <w:r>
        <w:rPr>
          <w:rFonts w:hint="eastAsia"/>
        </w:rPr>
        <w:br/>
      </w:r>
      <w:r>
        <w:rPr>
          <w:rFonts w:hint="eastAsia"/>
        </w:rPr>
        <w:t>　　图表 49 近3年深圳市海亿达能源科技股份有限公司资产负债率变化情况</w:t>
      </w:r>
      <w:r>
        <w:rPr>
          <w:rFonts w:hint="eastAsia"/>
        </w:rPr>
        <w:br/>
      </w:r>
      <w:r>
        <w:rPr>
          <w:rFonts w:hint="eastAsia"/>
        </w:rPr>
        <w:t>　　表格 50 近4年深圳市海亿达能源科技股份有限公司产权比率变化情况</w:t>
      </w:r>
      <w:r>
        <w:rPr>
          <w:rFonts w:hint="eastAsia"/>
        </w:rPr>
        <w:br/>
      </w:r>
      <w:r>
        <w:rPr>
          <w:rFonts w:hint="eastAsia"/>
        </w:rPr>
        <w:t>　　图表 51 近3年深圳市海亿达能源科技股份有限公司产权比率变化情况</w:t>
      </w:r>
      <w:r>
        <w:rPr>
          <w:rFonts w:hint="eastAsia"/>
        </w:rPr>
        <w:br/>
      </w:r>
      <w:r>
        <w:rPr>
          <w:rFonts w:hint="eastAsia"/>
        </w:rPr>
        <w:t>　　表格 52 近4年深圳市海亿达能源科技股份有限公司销售毛利率变化情况</w:t>
      </w:r>
      <w:r>
        <w:rPr>
          <w:rFonts w:hint="eastAsia"/>
        </w:rPr>
        <w:br/>
      </w:r>
      <w:r>
        <w:rPr>
          <w:rFonts w:hint="eastAsia"/>
        </w:rPr>
        <w:t>　　图表 53 近3年深圳市海亿达能源科技股份有限公司销售毛利率变化情况</w:t>
      </w:r>
      <w:r>
        <w:rPr>
          <w:rFonts w:hint="eastAsia"/>
        </w:rPr>
        <w:br/>
      </w:r>
      <w:r>
        <w:rPr>
          <w:rFonts w:hint="eastAsia"/>
        </w:rPr>
        <w:t>　　表格 54 近4年深圳市海亿达能源科技股份有限公司固定资产周转次数情况</w:t>
      </w:r>
      <w:r>
        <w:rPr>
          <w:rFonts w:hint="eastAsia"/>
        </w:rPr>
        <w:br/>
      </w:r>
      <w:r>
        <w:rPr>
          <w:rFonts w:hint="eastAsia"/>
        </w:rPr>
        <w:t>　　图表 55 近3年深圳市海亿达能源科技股份有限公司固定资产周转次数情况</w:t>
      </w:r>
      <w:r>
        <w:rPr>
          <w:rFonts w:hint="eastAsia"/>
        </w:rPr>
        <w:br/>
      </w:r>
      <w:r>
        <w:rPr>
          <w:rFonts w:hint="eastAsia"/>
        </w:rPr>
        <w:t>　　表格 56 近4年深圳市海亿达能源科技股份有限公司流动资产周转次数变化情况</w:t>
      </w:r>
      <w:r>
        <w:rPr>
          <w:rFonts w:hint="eastAsia"/>
        </w:rPr>
        <w:br/>
      </w:r>
      <w:r>
        <w:rPr>
          <w:rFonts w:hint="eastAsia"/>
        </w:rPr>
        <w:t>　　图表 57 近3年深圳市海亿达能源科技股份有限公司流动资产周转次数变化情况</w:t>
      </w:r>
      <w:r>
        <w:rPr>
          <w:rFonts w:hint="eastAsia"/>
        </w:rPr>
        <w:br/>
      </w:r>
      <w:r>
        <w:rPr>
          <w:rFonts w:hint="eastAsia"/>
        </w:rPr>
        <w:t>　　表格 58 近4年深圳市海亿达能源科技股份有限公司总资产周转次数变化情况</w:t>
      </w:r>
      <w:r>
        <w:rPr>
          <w:rFonts w:hint="eastAsia"/>
        </w:rPr>
        <w:br/>
      </w:r>
      <w:r>
        <w:rPr>
          <w:rFonts w:hint="eastAsia"/>
        </w:rPr>
        <w:t>　　图表 59 近3年深圳市海亿达能源科技股份有限公司总资产周转次数变化情况</w:t>
      </w:r>
      <w:r>
        <w:rPr>
          <w:rFonts w:hint="eastAsia"/>
        </w:rPr>
        <w:br/>
      </w:r>
      <w:r>
        <w:rPr>
          <w:rFonts w:hint="eastAsia"/>
        </w:rPr>
        <w:t>　　表格 60 近4年深圳达实智能股份有限公司资产负债率变化情况</w:t>
      </w:r>
      <w:r>
        <w:rPr>
          <w:rFonts w:hint="eastAsia"/>
        </w:rPr>
        <w:br/>
      </w:r>
      <w:r>
        <w:rPr>
          <w:rFonts w:hint="eastAsia"/>
        </w:rPr>
        <w:t>　　图表 61 近3年深圳达实智能股份有限公司资产负债率变化情况</w:t>
      </w:r>
      <w:r>
        <w:rPr>
          <w:rFonts w:hint="eastAsia"/>
        </w:rPr>
        <w:br/>
      </w:r>
      <w:r>
        <w:rPr>
          <w:rFonts w:hint="eastAsia"/>
        </w:rPr>
        <w:t>　　表格 62 近4年深圳达实智能股份有限公司产权比率变化情况</w:t>
      </w:r>
      <w:r>
        <w:rPr>
          <w:rFonts w:hint="eastAsia"/>
        </w:rPr>
        <w:br/>
      </w:r>
      <w:r>
        <w:rPr>
          <w:rFonts w:hint="eastAsia"/>
        </w:rPr>
        <w:t>　　图表 63 近3年深圳达实智能股份有限公司产权比率变化情况</w:t>
      </w:r>
      <w:r>
        <w:rPr>
          <w:rFonts w:hint="eastAsia"/>
        </w:rPr>
        <w:br/>
      </w:r>
      <w:r>
        <w:rPr>
          <w:rFonts w:hint="eastAsia"/>
        </w:rPr>
        <w:t>　　表格 64 近4年深圳达实智能股份有限公司销售毛利率变化情况</w:t>
      </w:r>
      <w:r>
        <w:rPr>
          <w:rFonts w:hint="eastAsia"/>
        </w:rPr>
        <w:br/>
      </w:r>
      <w:r>
        <w:rPr>
          <w:rFonts w:hint="eastAsia"/>
        </w:rPr>
        <w:t>　　图表 65 近3年深圳达实智能股份有限公司销售毛利率变化情况</w:t>
      </w:r>
      <w:r>
        <w:rPr>
          <w:rFonts w:hint="eastAsia"/>
        </w:rPr>
        <w:br/>
      </w:r>
      <w:r>
        <w:rPr>
          <w:rFonts w:hint="eastAsia"/>
        </w:rPr>
        <w:t>　　表格 66 近4年深圳达实智能股份有限公司固定资产周转次数情况</w:t>
      </w:r>
      <w:r>
        <w:rPr>
          <w:rFonts w:hint="eastAsia"/>
        </w:rPr>
        <w:br/>
      </w:r>
      <w:r>
        <w:rPr>
          <w:rFonts w:hint="eastAsia"/>
        </w:rPr>
        <w:t>　　图表 67 近3年深圳达实智能股份有限公司固定资产周转次数情况</w:t>
      </w:r>
      <w:r>
        <w:rPr>
          <w:rFonts w:hint="eastAsia"/>
        </w:rPr>
        <w:br/>
      </w:r>
      <w:r>
        <w:rPr>
          <w:rFonts w:hint="eastAsia"/>
        </w:rPr>
        <w:t>　　表格 68 近4年深圳达实智能股份有限公司流动资产周转次数变化情况</w:t>
      </w:r>
      <w:r>
        <w:rPr>
          <w:rFonts w:hint="eastAsia"/>
        </w:rPr>
        <w:br/>
      </w:r>
      <w:r>
        <w:rPr>
          <w:rFonts w:hint="eastAsia"/>
        </w:rPr>
        <w:t>　　图表 69 近3年深圳达实智能股份有限公司流动资产周转次数变化情况</w:t>
      </w:r>
      <w:r>
        <w:rPr>
          <w:rFonts w:hint="eastAsia"/>
        </w:rPr>
        <w:br/>
      </w:r>
      <w:r>
        <w:rPr>
          <w:rFonts w:hint="eastAsia"/>
        </w:rPr>
        <w:t>　　表格 70 近4年深圳达实智能股份有限公司总资产周转次数变化情况</w:t>
      </w:r>
      <w:r>
        <w:rPr>
          <w:rFonts w:hint="eastAsia"/>
        </w:rPr>
        <w:br/>
      </w:r>
      <w:r>
        <w:rPr>
          <w:rFonts w:hint="eastAsia"/>
        </w:rPr>
        <w:t>　　图表 71 近3年深圳达实智能股份有限公司总资产周转次数变化情况</w:t>
      </w:r>
      <w:r>
        <w:rPr>
          <w:rFonts w:hint="eastAsia"/>
        </w:rPr>
        <w:br/>
      </w:r>
      <w:r>
        <w:rPr>
          <w:rFonts w:hint="eastAsia"/>
        </w:rPr>
        <w:t>　　表格 72 近4年上海宝信软件股份有限公司资产负债率变化情况</w:t>
      </w:r>
      <w:r>
        <w:rPr>
          <w:rFonts w:hint="eastAsia"/>
        </w:rPr>
        <w:br/>
      </w:r>
      <w:r>
        <w:rPr>
          <w:rFonts w:hint="eastAsia"/>
        </w:rPr>
        <w:t>　　图表 73 近3年上海宝信软件股份有限公司资产负债率变化情况</w:t>
      </w:r>
      <w:r>
        <w:rPr>
          <w:rFonts w:hint="eastAsia"/>
        </w:rPr>
        <w:br/>
      </w:r>
      <w:r>
        <w:rPr>
          <w:rFonts w:hint="eastAsia"/>
        </w:rPr>
        <w:t>　　表格 74 近4年上海宝信软件股份有限公司产权比率变化情况</w:t>
      </w:r>
      <w:r>
        <w:rPr>
          <w:rFonts w:hint="eastAsia"/>
        </w:rPr>
        <w:br/>
      </w:r>
      <w:r>
        <w:rPr>
          <w:rFonts w:hint="eastAsia"/>
        </w:rPr>
        <w:t>　　图表 75 近3年上海宝信软件股份有限公司产权比率变化情况</w:t>
      </w:r>
      <w:r>
        <w:rPr>
          <w:rFonts w:hint="eastAsia"/>
        </w:rPr>
        <w:br/>
      </w:r>
      <w:r>
        <w:rPr>
          <w:rFonts w:hint="eastAsia"/>
        </w:rPr>
        <w:t>　　表格 76 近4年上海宝信软件股份有限公司销售毛利率变化情况</w:t>
      </w:r>
      <w:r>
        <w:rPr>
          <w:rFonts w:hint="eastAsia"/>
        </w:rPr>
        <w:br/>
      </w:r>
      <w:r>
        <w:rPr>
          <w:rFonts w:hint="eastAsia"/>
        </w:rPr>
        <w:t>　　图表 77 近3年上海宝信软件股份有限公司销售毛利率变化情况</w:t>
      </w:r>
      <w:r>
        <w:rPr>
          <w:rFonts w:hint="eastAsia"/>
        </w:rPr>
        <w:br/>
      </w:r>
      <w:r>
        <w:rPr>
          <w:rFonts w:hint="eastAsia"/>
        </w:rPr>
        <w:t>　　表格 78 近4年上海宝信软件股份有限公司固定资产周转次数情况</w:t>
      </w:r>
      <w:r>
        <w:rPr>
          <w:rFonts w:hint="eastAsia"/>
        </w:rPr>
        <w:br/>
      </w:r>
      <w:r>
        <w:rPr>
          <w:rFonts w:hint="eastAsia"/>
        </w:rPr>
        <w:t>　　图表 79 近3年上海宝信软件股份有限公司固定资产周转次数情况</w:t>
      </w:r>
      <w:r>
        <w:rPr>
          <w:rFonts w:hint="eastAsia"/>
        </w:rPr>
        <w:br/>
      </w:r>
      <w:r>
        <w:rPr>
          <w:rFonts w:hint="eastAsia"/>
        </w:rPr>
        <w:t>　　表格 80 近4年上海宝信软件股份有限公司流动资产周转次数变化情况</w:t>
      </w:r>
      <w:r>
        <w:rPr>
          <w:rFonts w:hint="eastAsia"/>
        </w:rPr>
        <w:br/>
      </w:r>
      <w:r>
        <w:rPr>
          <w:rFonts w:hint="eastAsia"/>
        </w:rPr>
        <w:t>　　图表 81 近3年上海宝信软件股份有限公司流动资产周转次数变化情况</w:t>
      </w:r>
      <w:r>
        <w:rPr>
          <w:rFonts w:hint="eastAsia"/>
        </w:rPr>
        <w:br/>
      </w:r>
      <w:r>
        <w:rPr>
          <w:rFonts w:hint="eastAsia"/>
        </w:rPr>
        <w:t>　　表格 82 近4年上海宝信软件股份有限公司总资产周转次数变化情况</w:t>
      </w:r>
      <w:r>
        <w:rPr>
          <w:rFonts w:hint="eastAsia"/>
        </w:rPr>
        <w:br/>
      </w:r>
      <w:r>
        <w:rPr>
          <w:rFonts w:hint="eastAsia"/>
        </w:rPr>
        <w:t>　　图表 83 近3年上海宝信软件股份有限公司总资产周转次数变化情况</w:t>
      </w:r>
      <w:r>
        <w:rPr>
          <w:rFonts w:hint="eastAsia"/>
        </w:rPr>
        <w:br/>
      </w:r>
      <w:r>
        <w:rPr>
          <w:rFonts w:hint="eastAsia"/>
        </w:rPr>
        <w:t>　　表格 84 近4年安科瑞电气股份有限公司资产负债率变化情况</w:t>
      </w:r>
      <w:r>
        <w:rPr>
          <w:rFonts w:hint="eastAsia"/>
        </w:rPr>
        <w:br/>
      </w:r>
      <w:r>
        <w:rPr>
          <w:rFonts w:hint="eastAsia"/>
        </w:rPr>
        <w:t>　　图表 85 近3年安科瑞电气股份有限公司资产负债率变化情况</w:t>
      </w:r>
      <w:r>
        <w:rPr>
          <w:rFonts w:hint="eastAsia"/>
        </w:rPr>
        <w:br/>
      </w:r>
      <w:r>
        <w:rPr>
          <w:rFonts w:hint="eastAsia"/>
        </w:rPr>
        <w:t>　　表格 86 近4年安科瑞电气股份有限公司产权比率变化情况</w:t>
      </w:r>
      <w:r>
        <w:rPr>
          <w:rFonts w:hint="eastAsia"/>
        </w:rPr>
        <w:br/>
      </w:r>
      <w:r>
        <w:rPr>
          <w:rFonts w:hint="eastAsia"/>
        </w:rPr>
        <w:t>　　图表 87 近3年安科瑞电气股份有限公司产权比率变化情况</w:t>
      </w:r>
      <w:r>
        <w:rPr>
          <w:rFonts w:hint="eastAsia"/>
        </w:rPr>
        <w:br/>
      </w:r>
      <w:r>
        <w:rPr>
          <w:rFonts w:hint="eastAsia"/>
        </w:rPr>
        <w:t>　　表格 88 近4年安科瑞电气股份有限公司销售毛利率变化情况</w:t>
      </w:r>
      <w:r>
        <w:rPr>
          <w:rFonts w:hint="eastAsia"/>
        </w:rPr>
        <w:br/>
      </w:r>
      <w:r>
        <w:rPr>
          <w:rFonts w:hint="eastAsia"/>
        </w:rPr>
        <w:t>　　图表 89 近3年安科瑞电气股份有限公司销售毛利率变化情况</w:t>
      </w:r>
      <w:r>
        <w:rPr>
          <w:rFonts w:hint="eastAsia"/>
        </w:rPr>
        <w:br/>
      </w:r>
      <w:r>
        <w:rPr>
          <w:rFonts w:hint="eastAsia"/>
        </w:rPr>
        <w:t>　　表格 90 近4年安科瑞电气股份有限公司固定资产周转次数情况</w:t>
      </w:r>
      <w:r>
        <w:rPr>
          <w:rFonts w:hint="eastAsia"/>
        </w:rPr>
        <w:br/>
      </w:r>
      <w:r>
        <w:rPr>
          <w:rFonts w:hint="eastAsia"/>
        </w:rPr>
        <w:t>　　图表 91 近3年安科瑞电气股份有限公司固定资产周转次数情况</w:t>
      </w:r>
      <w:r>
        <w:rPr>
          <w:rFonts w:hint="eastAsia"/>
        </w:rPr>
        <w:br/>
      </w:r>
      <w:r>
        <w:rPr>
          <w:rFonts w:hint="eastAsia"/>
        </w:rPr>
        <w:t>　　表格 92 近4年安科瑞电气股份有限公司流动资产周转次数变化情况</w:t>
      </w:r>
      <w:r>
        <w:rPr>
          <w:rFonts w:hint="eastAsia"/>
        </w:rPr>
        <w:br/>
      </w:r>
      <w:r>
        <w:rPr>
          <w:rFonts w:hint="eastAsia"/>
        </w:rPr>
        <w:t>　　图表 93 近3年安科瑞电气股份有限公司流动资产周转次数变化情况</w:t>
      </w:r>
      <w:r>
        <w:rPr>
          <w:rFonts w:hint="eastAsia"/>
        </w:rPr>
        <w:br/>
      </w:r>
      <w:r>
        <w:rPr>
          <w:rFonts w:hint="eastAsia"/>
        </w:rPr>
        <w:t>　　表格 94 近4年安科瑞电气股份有限公司总资产周转次数变化情况</w:t>
      </w:r>
      <w:r>
        <w:rPr>
          <w:rFonts w:hint="eastAsia"/>
        </w:rPr>
        <w:br/>
      </w:r>
      <w:r>
        <w:rPr>
          <w:rFonts w:hint="eastAsia"/>
        </w:rPr>
        <w:t>　　图表 95 近3年安科瑞电气股份有限公司总资产周转次数变化情况</w:t>
      </w:r>
      <w:r>
        <w:rPr>
          <w:rFonts w:hint="eastAsia"/>
        </w:rPr>
        <w:br/>
      </w:r>
      <w:r>
        <w:rPr>
          <w:rFonts w:hint="eastAsia"/>
        </w:rPr>
        <w:t>　　表格 96 近4年北京乐普四方方圆科技股份有限公司资产负债率变化情况</w:t>
      </w:r>
      <w:r>
        <w:rPr>
          <w:rFonts w:hint="eastAsia"/>
        </w:rPr>
        <w:br/>
      </w:r>
      <w:r>
        <w:rPr>
          <w:rFonts w:hint="eastAsia"/>
        </w:rPr>
        <w:t>　　图表 97 近3年北京乐普四方方圆科技股份有限公司资产负债率变化情况</w:t>
      </w:r>
      <w:r>
        <w:rPr>
          <w:rFonts w:hint="eastAsia"/>
        </w:rPr>
        <w:br/>
      </w:r>
      <w:r>
        <w:rPr>
          <w:rFonts w:hint="eastAsia"/>
        </w:rPr>
        <w:t>　　表格 98 近4年北京乐普四方方圆科技股份有限公司产权比率变化情况</w:t>
      </w:r>
      <w:r>
        <w:rPr>
          <w:rFonts w:hint="eastAsia"/>
        </w:rPr>
        <w:br/>
      </w:r>
      <w:r>
        <w:rPr>
          <w:rFonts w:hint="eastAsia"/>
        </w:rPr>
        <w:t>　　图表 99 近3年北京乐普四方方圆科技股份有限公司产权比率变化情况</w:t>
      </w:r>
      <w:r>
        <w:rPr>
          <w:rFonts w:hint="eastAsia"/>
        </w:rPr>
        <w:br/>
      </w:r>
      <w:r>
        <w:rPr>
          <w:rFonts w:hint="eastAsia"/>
        </w:rPr>
        <w:t>　　表格 100 近4年北京乐普四方方圆科技股份有限公司销售毛利率变化情况</w:t>
      </w:r>
      <w:r>
        <w:rPr>
          <w:rFonts w:hint="eastAsia"/>
        </w:rPr>
        <w:br/>
      </w:r>
      <w:r>
        <w:rPr>
          <w:rFonts w:hint="eastAsia"/>
        </w:rPr>
        <w:t>　　图表 101 近3年北京乐普四方方圆科技股份有限公司销售毛利率变化情况</w:t>
      </w:r>
      <w:r>
        <w:rPr>
          <w:rFonts w:hint="eastAsia"/>
        </w:rPr>
        <w:br/>
      </w:r>
      <w:r>
        <w:rPr>
          <w:rFonts w:hint="eastAsia"/>
        </w:rPr>
        <w:t>　　表格 102 近4年北京乐普四方方圆科技股份有限公司固定资产周转次数情况</w:t>
      </w:r>
      <w:r>
        <w:rPr>
          <w:rFonts w:hint="eastAsia"/>
        </w:rPr>
        <w:br/>
      </w:r>
      <w:r>
        <w:rPr>
          <w:rFonts w:hint="eastAsia"/>
        </w:rPr>
        <w:t>　　图表 103 近3年北京乐普四方方圆科技股份有限公司固定资产周转次数情况</w:t>
      </w:r>
      <w:r>
        <w:rPr>
          <w:rFonts w:hint="eastAsia"/>
        </w:rPr>
        <w:br/>
      </w:r>
      <w:r>
        <w:rPr>
          <w:rFonts w:hint="eastAsia"/>
        </w:rPr>
        <w:t>　　表格 104 近4年北京乐普四方方圆科技股份有限公司流动资产周转次数变化情况</w:t>
      </w:r>
      <w:r>
        <w:rPr>
          <w:rFonts w:hint="eastAsia"/>
        </w:rPr>
        <w:br/>
      </w:r>
      <w:r>
        <w:rPr>
          <w:rFonts w:hint="eastAsia"/>
        </w:rPr>
        <w:t>　　图表 105 近3年北京乐普四方方圆科技股份有限公司流动资产周转次数变化情况</w:t>
      </w:r>
      <w:r>
        <w:rPr>
          <w:rFonts w:hint="eastAsia"/>
        </w:rPr>
        <w:br/>
      </w:r>
      <w:r>
        <w:rPr>
          <w:rFonts w:hint="eastAsia"/>
        </w:rPr>
        <w:t>　　表格 106 近4年北京乐普四方方圆科技股份有限公司总资产周转次数变化情况</w:t>
      </w:r>
      <w:r>
        <w:rPr>
          <w:rFonts w:hint="eastAsia"/>
        </w:rPr>
        <w:br/>
      </w:r>
      <w:r>
        <w:rPr>
          <w:rFonts w:hint="eastAsia"/>
        </w:rPr>
        <w:t>　　图表 107 近3年北京乐普四方方圆科技股份有限公司总资产周转次数变化情况</w:t>
      </w:r>
      <w:r>
        <w:rPr>
          <w:rFonts w:hint="eastAsia"/>
        </w:rPr>
        <w:br/>
      </w:r>
      <w:r>
        <w:rPr>
          <w:rFonts w:hint="eastAsia"/>
        </w:rPr>
        <w:t>　　表格 108 近4年研华科技（中国）有限公司资产负债率变化情况</w:t>
      </w:r>
      <w:r>
        <w:rPr>
          <w:rFonts w:hint="eastAsia"/>
        </w:rPr>
        <w:br/>
      </w:r>
      <w:r>
        <w:rPr>
          <w:rFonts w:hint="eastAsia"/>
        </w:rPr>
        <w:t>　　图表 109 近3年研华科技（中国）有限公司资产负债率变化情况</w:t>
      </w:r>
      <w:r>
        <w:rPr>
          <w:rFonts w:hint="eastAsia"/>
        </w:rPr>
        <w:br/>
      </w:r>
      <w:r>
        <w:rPr>
          <w:rFonts w:hint="eastAsia"/>
        </w:rPr>
        <w:t>　　表格 110 近4年研华科技（中国）有限公司产权比率变化情况</w:t>
      </w:r>
      <w:r>
        <w:rPr>
          <w:rFonts w:hint="eastAsia"/>
        </w:rPr>
        <w:br/>
      </w:r>
      <w:r>
        <w:rPr>
          <w:rFonts w:hint="eastAsia"/>
        </w:rPr>
        <w:t>　　图表 111 近3年研华科技（中国）有限公司产权比率变化情况</w:t>
      </w:r>
      <w:r>
        <w:rPr>
          <w:rFonts w:hint="eastAsia"/>
        </w:rPr>
        <w:br/>
      </w:r>
      <w:r>
        <w:rPr>
          <w:rFonts w:hint="eastAsia"/>
        </w:rPr>
        <w:t>　　表格 112 近4年研华科技（中国）有限公司销售毛利率变化情况</w:t>
      </w:r>
      <w:r>
        <w:rPr>
          <w:rFonts w:hint="eastAsia"/>
        </w:rPr>
        <w:br/>
      </w:r>
      <w:r>
        <w:rPr>
          <w:rFonts w:hint="eastAsia"/>
        </w:rPr>
        <w:t>　　图表 113 近3年研华科技（中国）有限公司销售毛利率变化情况</w:t>
      </w:r>
      <w:r>
        <w:rPr>
          <w:rFonts w:hint="eastAsia"/>
        </w:rPr>
        <w:br/>
      </w:r>
      <w:r>
        <w:rPr>
          <w:rFonts w:hint="eastAsia"/>
        </w:rPr>
        <w:t>　　表格 114 近4年研华科技（中国）有限公司固定资产周转次数情况</w:t>
      </w:r>
      <w:r>
        <w:rPr>
          <w:rFonts w:hint="eastAsia"/>
        </w:rPr>
        <w:br/>
      </w:r>
      <w:r>
        <w:rPr>
          <w:rFonts w:hint="eastAsia"/>
        </w:rPr>
        <w:t>　　图表 115 近3年研华科技（中国）有限公司固定资产周转次数情况</w:t>
      </w:r>
      <w:r>
        <w:rPr>
          <w:rFonts w:hint="eastAsia"/>
        </w:rPr>
        <w:br/>
      </w:r>
      <w:r>
        <w:rPr>
          <w:rFonts w:hint="eastAsia"/>
        </w:rPr>
        <w:t>　　表格 116 近4年研华科技（中国）有限公司流动资产周转次数变化情况</w:t>
      </w:r>
      <w:r>
        <w:rPr>
          <w:rFonts w:hint="eastAsia"/>
        </w:rPr>
        <w:br/>
      </w:r>
      <w:r>
        <w:rPr>
          <w:rFonts w:hint="eastAsia"/>
        </w:rPr>
        <w:t>　　图表 117 近3年研华科技（中国）有限公司流动资产周转次数变化情况</w:t>
      </w:r>
      <w:r>
        <w:rPr>
          <w:rFonts w:hint="eastAsia"/>
        </w:rPr>
        <w:br/>
      </w:r>
      <w:r>
        <w:rPr>
          <w:rFonts w:hint="eastAsia"/>
        </w:rPr>
        <w:t>　　表格 118 近4年研华科技（中国）有限公司总资产周转次数变化情况</w:t>
      </w:r>
      <w:r>
        <w:rPr>
          <w:rFonts w:hint="eastAsia"/>
        </w:rPr>
        <w:br/>
      </w:r>
      <w:r>
        <w:rPr>
          <w:rFonts w:hint="eastAsia"/>
        </w:rPr>
        <w:t>　　图表 119 近3年研华科技（中国）有限公司总资产周转次数变化情况</w:t>
      </w:r>
      <w:r>
        <w:rPr>
          <w:rFonts w:hint="eastAsia"/>
        </w:rPr>
        <w:br/>
      </w:r>
      <w:r>
        <w:rPr>
          <w:rFonts w:hint="eastAsia"/>
        </w:rPr>
        <w:t>　　图表 120 能源管理系统行业的产业链结构图</w:t>
      </w:r>
      <w:r>
        <w:rPr>
          <w:rFonts w:hint="eastAsia"/>
        </w:rPr>
        <w:br/>
      </w:r>
      <w:r>
        <w:rPr>
          <w:rFonts w:hint="eastAsia"/>
        </w:rPr>
        <w:t>　　图表 121 2024-2030年我国能源管理系统行业销售利润率预测</w:t>
      </w:r>
      <w:r>
        <w:rPr>
          <w:rFonts w:hint="eastAsia"/>
        </w:rPr>
        <w:br/>
      </w:r>
      <w:r>
        <w:rPr>
          <w:rFonts w:hint="eastAsia"/>
        </w:rPr>
        <w:t>　　图表 122 2024-2030年我国能源管理系统行业偿债能力预测</w:t>
      </w:r>
      <w:r>
        <w:rPr>
          <w:rFonts w:hint="eastAsia"/>
        </w:rPr>
        <w:br/>
      </w:r>
      <w:r>
        <w:rPr>
          <w:rFonts w:hint="eastAsia"/>
        </w:rPr>
        <w:t>　　图表 123 2024-2030年我国能源管理系统行业投资收益率预测</w:t>
      </w:r>
      <w:r>
        <w:rPr>
          <w:rFonts w:hint="eastAsia"/>
        </w:rPr>
        <w:br/>
      </w:r>
      <w:r>
        <w:rPr>
          <w:rFonts w:hint="eastAsia"/>
        </w:rPr>
        <w:t>　　图表 124 2024-2030年我国能源管理系统行业运营效率预测</w:t>
      </w:r>
      <w:r>
        <w:rPr>
          <w:rFonts w:hint="eastAsia"/>
        </w:rPr>
        <w:br/>
      </w:r>
      <w:r>
        <w:rPr>
          <w:rFonts w:hint="eastAsia"/>
        </w:rPr>
        <w:t>　　图表 125 2024-2030年中国能源管理系统市场规模预测分析</w:t>
      </w:r>
      <w:r>
        <w:rPr>
          <w:rFonts w:hint="eastAsia"/>
        </w:rPr>
        <w:br/>
      </w:r>
      <w:r>
        <w:rPr>
          <w:rFonts w:hint="eastAsia"/>
        </w:rPr>
        <w:t>　　图表 126 2024-2030年能源管理系统行业同业竞争风险及控制策略</w:t>
      </w:r>
      <w:r>
        <w:rPr>
          <w:rFonts w:hint="eastAsia"/>
        </w:rPr>
        <w:br/>
      </w:r>
      <w:r>
        <w:rPr>
          <w:rFonts w:hint="eastAsia"/>
        </w:rPr>
        <w:t>　　图表 127 能源管理系统技术应用注意事项分析</w:t>
      </w:r>
      <w:r>
        <w:rPr>
          <w:rFonts w:hint="eastAsia"/>
        </w:rPr>
        <w:br/>
      </w:r>
      <w:r>
        <w:rPr>
          <w:rFonts w:hint="eastAsia"/>
        </w:rPr>
        <w:t>　　图表 128 能源管理系统项目投资注意事项图</w:t>
      </w:r>
      <w:r>
        <w:rPr>
          <w:rFonts w:hint="eastAsia"/>
        </w:rPr>
        <w:br/>
      </w:r>
      <w:r>
        <w:rPr>
          <w:rFonts w:hint="eastAsia"/>
        </w:rPr>
        <w:t>　　图表 129 能源管理系统行业生产开发注意事项</w:t>
      </w:r>
      <w:r>
        <w:rPr>
          <w:rFonts w:hint="eastAsia"/>
        </w:rPr>
        <w:br/>
      </w:r>
      <w:r>
        <w:rPr>
          <w:rFonts w:hint="eastAsia"/>
        </w:rPr>
        <w:t>　　图表 130 能源管理系统销售注意事项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4987588b047a2" w:history="1">
        <w:r>
          <w:rPr>
            <w:rStyle w:val="Hyperlink"/>
          </w:rPr>
          <w:t>2024年中国能源管理系统市场调查研究与发展趋势预测报告</w:t>
        </w:r>
      </w:hyperlink>
      <w:r>
        <w:rPr>
          <w:color w:val="C00000"/>
        </w:rPr>
        <w:t>》，报告编号：</w:t>
      </w:r>
      <w:r>
        <w:rPr>
          <w:rFonts w:hint="eastAsia"/>
          <w:color w:val="C00000"/>
        </w:rPr>
        <w:t>1699938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4987588b047a2" w:history="1">
        <w:r>
          <w:rPr>
            <w:rStyle w:val="Hyperlink"/>
          </w:rPr>
          <w:t>https://www.20087.com/M_ITTongXun/38/NengYuanGuanLiXiTongShiChangXingQingFenXiYuQuShiYuCe.html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79ba04f6e4431" w:history="1">
      <w:r>
        <w:rPr>
          <w:rStyle w:val="Hyperlink"/>
        </w:rPr>
        <w:t>2024年中国能源管理系统市场调查研究与发展趋势预测报告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NengYuanGuanLiXiTongShiChangXingQingFenXiYuQuShiYuCe.html" TargetMode="External" Id="R0ef4987588b047a2" /></Relationships>
</file>

<file path=word/_rels/header2.xml.rels>&#65279;<?xml version="1.0" encoding="utf-8"?><Relationships xmlns="http://schemas.openxmlformats.org/package/2006/relationships"><Relationship Type="http://schemas.openxmlformats.org/officeDocument/2006/relationships/hyperlink" Target="https://www.20087.com/M_ITTongXun/38/NengYuanGuanLiXiTongShiChangXingQingFenXiYuQuShiYuCe.html" TargetMode="External" Id="R07f79ba04f6e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2024-05-01T00:38:00Z</dcterms:created>
  <dcterms:modified xsi:type="dcterms:W3CDTF">2024-05-01T01:38:00Z</dcterms:modified>
  <dc:subject>2024年中国能源管理系统市场调查研究与发展趋势预测报告</dc:subject>
  <dc:title>2024年中国能源管理系统市场调查研究与发展趋势预测报告</dc:title>
  <cp:keywords>2024年中国能源管理系统市场调查研究与发展趋势预测报告</cp:keywords>
  <dc:description>2024年中国能源管理系统市场调查研究与发展趋势预测报告</dc:description>
</cp:coreProperties>
</file>