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ffbcf5e44765" w:history="1">
              <w:r>
                <w:rPr>
                  <w:rStyle w:val="Hyperlink"/>
                </w:rPr>
                <w:t>2026-2032年全球与中国OLED行业发展研究及市场前景报告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ffbcf5e44765" w:history="1">
              <w:r>
                <w:rPr>
                  <w:rStyle w:val="Hyperlink"/>
                </w:rPr>
                <w:t>2026-2032年全球与中国OLED行业发展研究及市场前景报告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ffbcf5e44765" w:history="1">
                <w:r>
                  <w:rPr>
                    <w:rStyle w:val="Hyperlink"/>
                  </w:rPr>
                  <w:t>https://www.20087.com/8/83/OLEDFaZhanQianJing.html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是一种自发光显示技术，凭借高对比度、广视角、柔性可弯曲及超薄特性，已广泛应用于智能手机、电视、可穿戴设备及车载显示。当前量产以蒸镀式小分子OLED（用于刚性屏）和喷墨打印聚合物OLED（用于大尺寸）为主，高端产品强调高亮度、长寿命（尤其蓝色像素）及低功耗。LTPO背板技术实现1–120Hz自适应刷新，提升能效。然而，行业仍面临蓝光材料衰减快导致屏幕老化不均、大尺寸面板良率偏低、以及蒸镀工艺材料利用率不足30%造成成本高昂等问题。此外，Micro-OLED在AR/VR领域的产业化尚处初期。</w:t>
      </w:r>
      <w:r>
        <w:rPr>
          <w:rFonts w:hint="eastAsia"/>
        </w:rPr>
        <w:br/>
      </w:r>
      <w:r>
        <w:rPr>
          <w:rFonts w:hint="eastAsia"/>
        </w:rPr>
        <w:t>　　未来，OLED将向印刷制造、透明/可拉伸形态与光电子融合方向突破。全溶液法喷墨打印将大幅降低材料浪费并适配8.5代以上玻璃基板；而Tandem（叠层）结构可突破亮度与寿命瓶颈。在形态上，透明OLED将用于智能车窗与零售橱窗，可拉伸OLED则切入电子皮肤与医疗监测场景。此外，OLED微型显示器将成为下一代AR眼镜核心光源。长远看，OLED将从显示面板升级为人机交互与空间感知的光电子界面，其技术主导力由制造效率、形态自由度与跨终端整合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ffbcf5e44765" w:history="1">
        <w:r>
          <w:rPr>
            <w:rStyle w:val="Hyperlink"/>
          </w:rPr>
          <w:t>2026-2032年全球与中国OLED行业发展研究及市场前景报告</w:t>
        </w:r>
      </w:hyperlink>
      <w:r>
        <w:rPr>
          <w:rFonts w:hint="eastAsia"/>
        </w:rPr>
        <w:t>》系统梳理了OLED行业的产业链结构，详细解读了OLED市场规模、需求变化及价格动态，并对OLED行业现状进行了全面分析。报告基于详实数据，科学预测了OLED市场前景与发展趋势，同时聚焦OLED重点企业的经营表现，剖析了行业竞争格局、市场集中度及品牌影响力。通过对OLED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PMOLED</w:t>
      </w:r>
      <w:r>
        <w:rPr>
          <w:rFonts w:hint="eastAsia"/>
        </w:rPr>
        <w:br/>
      </w:r>
      <w:r>
        <w:rPr>
          <w:rFonts w:hint="eastAsia"/>
        </w:rPr>
        <w:t>　　　　1.3.3 AMOLED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移动电话</w:t>
      </w:r>
      <w:r>
        <w:rPr>
          <w:rFonts w:hint="eastAsia"/>
        </w:rPr>
        <w:br/>
      </w:r>
      <w:r>
        <w:rPr>
          <w:rFonts w:hint="eastAsia"/>
        </w:rPr>
        <w:t>　　　　1.4.3 VR头盔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平板电脑</w:t>
      </w:r>
      <w:r>
        <w:rPr>
          <w:rFonts w:hint="eastAsia"/>
        </w:rPr>
        <w:br/>
      </w:r>
      <w:r>
        <w:rPr>
          <w:rFonts w:hint="eastAsia"/>
        </w:rPr>
        <w:t>　　　　1.4.6 电视</w:t>
      </w:r>
      <w:r>
        <w:rPr>
          <w:rFonts w:hint="eastAsia"/>
        </w:rPr>
        <w:br/>
      </w:r>
      <w:r>
        <w:rPr>
          <w:rFonts w:hint="eastAsia"/>
        </w:rPr>
        <w:t>　　　　1.4.7 其他产品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OLED行业发展总体概况</w:t>
      </w:r>
      <w:r>
        <w:rPr>
          <w:rFonts w:hint="eastAsia"/>
        </w:rPr>
        <w:br/>
      </w:r>
      <w:r>
        <w:rPr>
          <w:rFonts w:hint="eastAsia"/>
        </w:rPr>
        <w:t>　　　　1.5.2 OLED行业发展主要特点</w:t>
      </w:r>
      <w:r>
        <w:rPr>
          <w:rFonts w:hint="eastAsia"/>
        </w:rPr>
        <w:br/>
      </w:r>
      <w:r>
        <w:rPr>
          <w:rFonts w:hint="eastAsia"/>
        </w:rPr>
        <w:t>　　　　1.5.3 OLED行业发展影响因素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OLED有利因素</w:t>
      </w:r>
      <w:r>
        <w:rPr>
          <w:rFonts w:hint="eastAsia"/>
        </w:rPr>
        <w:br/>
      </w:r>
      <w:r>
        <w:rPr>
          <w:rFonts w:hint="eastAsia"/>
        </w:rPr>
        <w:t>　　　　1.5.3 .2 OLED不利因素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全球主要厂商成立时间及OLED商业化日期</w:t>
      </w:r>
      <w:r>
        <w:rPr>
          <w:rFonts w:hint="eastAsia"/>
        </w:rPr>
        <w:br/>
      </w:r>
      <w:r>
        <w:rPr>
          <w:rFonts w:hint="eastAsia"/>
        </w:rPr>
        <w:t>　　2.8 全球主要厂商OLED产品类型及应用</w:t>
      </w:r>
      <w:r>
        <w:rPr>
          <w:rFonts w:hint="eastAsia"/>
        </w:rPr>
        <w:br/>
      </w:r>
      <w:r>
        <w:rPr>
          <w:rFonts w:hint="eastAsia"/>
        </w:rPr>
        <w:t>　　2.9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全球OLED总体规模分析</w:t>
      </w:r>
      <w:r>
        <w:rPr>
          <w:rFonts w:hint="eastAsia"/>
        </w:rPr>
        <w:br/>
      </w:r>
      <w:r>
        <w:rPr>
          <w:rFonts w:hint="eastAsia"/>
        </w:rPr>
        <w:t>　　3.1 全球OLED供需现状及预测（2021-2032）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中国市场OLED进出口（2021-2032）</w:t>
      </w:r>
      <w:r>
        <w:rPr>
          <w:rFonts w:hint="eastAsia"/>
        </w:rPr>
        <w:br/>
      </w:r>
      <w:r>
        <w:rPr>
          <w:rFonts w:hint="eastAsia"/>
        </w:rPr>
        <w:t>　　3.4 全球OLED销量及销售额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不同产品类型OLED分析</w:t>
      </w:r>
      <w:r>
        <w:rPr>
          <w:rFonts w:hint="eastAsia"/>
        </w:rPr>
        <w:br/>
      </w:r>
      <w:r>
        <w:rPr>
          <w:rFonts w:hint="eastAsia"/>
        </w:rPr>
        <w:t>　　6.1 全球不同产品类型OLED销量（2021-2032）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不同应用OLED分析</w:t>
      </w:r>
      <w:r>
        <w:rPr>
          <w:rFonts w:hint="eastAsia"/>
        </w:rPr>
        <w:br/>
      </w:r>
      <w:r>
        <w:rPr>
          <w:rFonts w:hint="eastAsia"/>
        </w:rPr>
        <w:t>　　7.1 全球不同应用OLED销量（2021-2032）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OLED行业发展趋势</w:t>
      </w:r>
      <w:r>
        <w:rPr>
          <w:rFonts w:hint="eastAsia"/>
        </w:rPr>
        <w:br/>
      </w:r>
      <w:r>
        <w:rPr>
          <w:rFonts w:hint="eastAsia"/>
        </w:rPr>
        <w:t>　　8.2 OLED行业主要驱动因素</w:t>
      </w:r>
      <w:r>
        <w:rPr>
          <w:rFonts w:hint="eastAsia"/>
        </w:rPr>
        <w:br/>
      </w:r>
      <w:r>
        <w:rPr>
          <w:rFonts w:hint="eastAsia"/>
        </w:rPr>
        <w:t>　　8.3 OLED中国企业SWOT分析</w:t>
      </w:r>
      <w:r>
        <w:rPr>
          <w:rFonts w:hint="eastAsia"/>
        </w:rPr>
        <w:br/>
      </w:r>
      <w:r>
        <w:rPr>
          <w:rFonts w:hint="eastAsia"/>
        </w:rPr>
        <w:t>　　8.4 中国OLED行业政策环境分析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OLED行业产业链简介</w:t>
      </w:r>
      <w:r>
        <w:rPr>
          <w:rFonts w:hint="eastAsia"/>
        </w:rPr>
        <w:br/>
      </w:r>
      <w:r>
        <w:rPr>
          <w:rFonts w:hint="eastAsia"/>
        </w:rPr>
        <w:t>　　　　9.1.1 OLED行业供应链分析</w:t>
      </w:r>
      <w:r>
        <w:rPr>
          <w:rFonts w:hint="eastAsia"/>
        </w:rPr>
        <w:br/>
      </w:r>
      <w:r>
        <w:rPr>
          <w:rFonts w:hint="eastAsia"/>
        </w:rPr>
        <w:t>　　　　9.1.2 OLED主要原料及供应情况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OLED行业采购模式</w:t>
      </w:r>
      <w:r>
        <w:rPr>
          <w:rFonts w:hint="eastAsia"/>
        </w:rPr>
        <w:br/>
      </w:r>
      <w:r>
        <w:rPr>
          <w:rFonts w:hint="eastAsia"/>
        </w:rPr>
        <w:t>　　9.3 OLED行业生产模式</w:t>
      </w:r>
      <w:r>
        <w:rPr>
          <w:rFonts w:hint="eastAsia"/>
        </w:rPr>
        <w:br/>
      </w:r>
      <w:r>
        <w:rPr>
          <w:rFonts w:hint="eastAsia"/>
        </w:rPr>
        <w:t>　　9.4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OLED行业发展主要特点</w:t>
      </w:r>
      <w:r>
        <w:rPr>
          <w:rFonts w:hint="eastAsia"/>
        </w:rPr>
        <w:br/>
      </w:r>
      <w:r>
        <w:rPr>
          <w:rFonts w:hint="eastAsia"/>
        </w:rPr>
        <w:t>　　表 4： OLED行业发展有利因素分析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进入OLED行业壁垒</w:t>
      </w:r>
      <w:r>
        <w:rPr>
          <w:rFonts w:hint="eastAsia"/>
        </w:rPr>
        <w:br/>
      </w:r>
      <w:r>
        <w:rPr>
          <w:rFonts w:hint="eastAsia"/>
        </w:rPr>
        <w:t>　　表 7： OLED主要企业在国际市场占有率（按销量，2023-2026）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全球市场主要企业OLED销量（2023-2026）&amp;（百万片）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OLED主要企业在国际市场占有率（按收入，2023-2026）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OLED主要企业在中国市场占有率（按销量，2023-2026）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中国市场主要企业OLED销量（2023-2026）&amp;（百万片）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OLED主要企业在中国市场占有率（按收入，2023-2026）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全球主要地区OLED产量（2021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全球主要地区OLED产量（2021-2026）&amp;（百万片）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全球主要地区OLED产量（2027-2032）&amp;（百万片）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全球主要地区OLED产量市场份额（2021-2026）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中国市场OLED产量、销量、进出口预测（2027-2032）&amp;（百万片）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全球主要地区OLED销售收入增速：（2021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全球主要地区OLED销量份额（2027-2032）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74： 全球不同产品类型OLED销量市场份额（2021-2026）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全球不同产品类型OLED收入市场份额（2021-2026）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82： 中国不同产品类型OLED销量市场份额（2021-2026）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中国不同产品类型OLED收入市场份额（2021-2026）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90： 全球不同应用OLED销量市场份额（2021-2026）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92： 全球市场不同应用OLED销量市场份额预测（2027-2032）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全球不同应用OLED收入市场份额（2021-2026）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中国不同应用OLED销量（2021-2026）&amp;（百万片）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98： 中国不同应用OLED销量市场份额（2021-2026）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中国不同应用OLED销量预测（2027-2032）&amp;（百万片）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100： 中国市场不同应用OLED销量市场份额预测（2027-2032）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中国不同应用OLED收入市场份额（2021-2026）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中国不同应用OLED收入预测（2027-2032）&amp;（万元）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中国不同应用OLED收入市场份额预测（2027-2032）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OLED行业发展趋势</w:t>
      </w:r>
      <w:r>
        <w:rPr>
          <w:rFonts w:hint="eastAsia"/>
        </w:rPr>
        <w:br/>
      </w:r>
      <w:r>
        <w:rPr>
          <w:rFonts w:hint="eastAsia"/>
        </w:rPr>
        <w:t>　　表 106： OLED行业主要驱动因素</w:t>
      </w:r>
      <w:r>
        <w:rPr>
          <w:rFonts w:hint="eastAsia"/>
        </w:rPr>
        <w:br/>
      </w:r>
      <w:r>
        <w:rPr>
          <w:rFonts w:hint="eastAsia"/>
        </w:rPr>
        <w:t>　　表 107： OLED行业供应链分析</w:t>
      </w:r>
      <w:r>
        <w:rPr>
          <w:rFonts w:hint="eastAsia"/>
        </w:rPr>
        <w:br/>
      </w:r>
      <w:r>
        <w:rPr>
          <w:rFonts w:hint="eastAsia"/>
        </w:rPr>
        <w:t>　　表 108： OLED上游原料供应商</w:t>
      </w:r>
      <w:r>
        <w:rPr>
          <w:rFonts w:hint="eastAsia"/>
        </w:rPr>
        <w:br/>
      </w:r>
      <w:r>
        <w:rPr>
          <w:rFonts w:hint="eastAsia"/>
        </w:rPr>
        <w:t>　　表 109： OLED主要地区不同应用客户分析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OLED典型经销商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全球不同产品类型OLED市场份额2025 &amp; 2032</w:t>
      </w:r>
      <w:r>
        <w:rPr>
          <w:rFonts w:hint="eastAsia"/>
        </w:rPr>
        <w:br/>
      </w:r>
      <w:r>
        <w:rPr>
          <w:rFonts w:hint="eastAsia"/>
        </w:rPr>
        <w:t>　　图 4： PMOLED产品图片</w:t>
      </w:r>
      <w:r>
        <w:rPr>
          <w:rFonts w:hint="eastAsia"/>
        </w:rPr>
        <w:br/>
      </w:r>
      <w:r>
        <w:rPr>
          <w:rFonts w:hint="eastAsia"/>
        </w:rPr>
        <w:t>　　图 5： AMOLED产品图片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移动电话</w:t>
      </w:r>
      <w:r>
        <w:rPr>
          <w:rFonts w:hint="eastAsia"/>
        </w:rPr>
        <w:br/>
      </w:r>
      <w:r>
        <w:rPr>
          <w:rFonts w:hint="eastAsia"/>
        </w:rPr>
        <w:t>　　图 9： VR头盔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其他产品</w:t>
      </w:r>
      <w:r>
        <w:rPr>
          <w:rFonts w:hint="eastAsia"/>
        </w:rPr>
        <w:br/>
      </w:r>
      <w:r>
        <w:rPr>
          <w:rFonts w:hint="eastAsia"/>
        </w:rPr>
        <w:t>　　图 14： 2025年全球前五大生产商OLED市场份额</w:t>
      </w:r>
      <w:r>
        <w:rPr>
          <w:rFonts w:hint="eastAsia"/>
        </w:rPr>
        <w:br/>
      </w:r>
      <w:r>
        <w:rPr>
          <w:rFonts w:hint="eastAsia"/>
        </w:rPr>
        <w:t>　　图 15： 2025年全球OLED第一梯队、第二梯队和第三梯队厂商及市场份额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全球OLED产能、产量、产能利用率及发展趋势（2021-2032）&amp;（百万片）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全球OLED产量、需求量及发展趋势（2021-2032）&amp;（百万片）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全球主要地区OLED产量市场份额（2021-2032）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中国OLED产能、产量、产能利用率及发展趋势（2021-2032）&amp;（百万片）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中国OLED产量、市场需求量及发展趋势（2021-2032）&amp;（百万片）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全球OLED市场销售额及增长率：（2021-2032）&amp;（万元）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全球市场OLED市场规模：2021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全球市场OLED价格趋势（2021-2032）&amp;（元/片）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全球主要地区OLED销售收入（2021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全球主要地区OLED销售收入市场份额（2021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中东市场OLED销量及增长率（2021-2032）&amp;（百万片）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OLED中国企业SWOT分析</w:t>
      </w:r>
      <w:r>
        <w:rPr>
          <w:rFonts w:hint="eastAsia"/>
        </w:rPr>
        <w:br/>
      </w:r>
      <w:r>
        <w:rPr>
          <w:rFonts w:hint="eastAsia"/>
        </w:rPr>
        <w:t>　　图 46： OLED产业链</w:t>
      </w:r>
      <w:r>
        <w:rPr>
          <w:rFonts w:hint="eastAsia"/>
        </w:rPr>
        <w:br/>
      </w:r>
      <w:r>
        <w:rPr>
          <w:rFonts w:hint="eastAsia"/>
        </w:rPr>
        <w:t>　　图 47： OLED行业采购模式分析</w:t>
      </w:r>
      <w:r>
        <w:rPr>
          <w:rFonts w:hint="eastAsia"/>
        </w:rPr>
        <w:br/>
      </w:r>
      <w:r>
        <w:rPr>
          <w:rFonts w:hint="eastAsia"/>
        </w:rPr>
        <w:t>　　图 48： OLED行业生产模式</w:t>
      </w:r>
      <w:r>
        <w:rPr>
          <w:rFonts w:hint="eastAsia"/>
        </w:rPr>
        <w:br/>
      </w:r>
      <w:r>
        <w:rPr>
          <w:rFonts w:hint="eastAsia"/>
        </w:rPr>
        <w:t>　　图 49： OLED行业销售模式分析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ffbcf5e44765" w:history="1">
        <w:r>
          <w:rPr>
            <w:rStyle w:val="Hyperlink"/>
          </w:rPr>
          <w:t>2026-2032年全球与中国OLED行业发展研究及市场前景报告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ffbcf5e44765" w:history="1">
        <w:r>
          <w:rPr>
            <w:rStyle w:val="Hyperlink"/>
          </w:rPr>
          <w:t>https://www.20087.com/8/83/OLEDFaZhanQianJing.html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f806e3a54f7d" w:history="1">
      <w:r>
        <w:rPr>
          <w:rStyle w:val="Hyperlink"/>
        </w:rPr>
        <w:t>2026-2032年全球与中国OLED行业发展研究及市场前景报告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OLEDFaZhanQianJing.html" TargetMode="External" Id="Rab19ffbcf5e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OLEDFaZhanQianJing.html" TargetMode="External" Id="R4795f806e3a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2025-12-28T23:43:59Z</dcterms:created>
  <dcterms:modified xsi:type="dcterms:W3CDTF">2025-12-29T00:43:59Z</dcterms:modified>
  <dc:subject>2026-2032年全球与中国OLED行业发展研究及市场前景报告</dc:subject>
  <dc:title>2026-2032年全球与中国OLED行业发展研究及市场前景报告</dc:title>
  <cp:keywords>2026-2032年全球与中国OLED行业发展研究及市场前景报告</cp:keywords>
  <dc:description>2026-2032年全球与中国OLED行业发展研究及市场前景报告</dc:description>
</cp:coreProperties>
</file>