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6db3fd6374a07" w:history="1">
              <w:r>
                <w:rPr>
                  <w:rStyle w:val="Hyperlink"/>
                </w:rPr>
                <w:t>2025-2031年中国移动视频通信市场全面调研与发展趋势分析报告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6db3fd6374a07" w:history="1">
              <w:r>
                <w:rPr>
                  <w:rStyle w:val="Hyperlink"/>
                </w:rPr>
                <w:t>2025-2031年中国移动视频通信市场全面调研与发展趋势分析报告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6db3fd6374a07" w:history="1">
                <w:r>
                  <w:rPr>
                    <w:rStyle w:val="Hyperlink"/>
                  </w:rPr>
                  <w:t>https://www.20087.com/8/03/YiDongShiPinTongXinFaZhanQuShi.html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视频通信是通过移动网络进行视频通话或会议的技术。随着智能手机和平板电脑的普及，移动视频通信已成为日常沟通的重要方式之一。目前，移动视频通信应用不仅限于个人通讯，还在教育、医疗、远程办公等领域发挥了重要作用。</w:t>
      </w:r>
      <w:r>
        <w:rPr>
          <w:rFonts w:hint="eastAsia"/>
        </w:rPr>
        <w:br/>
      </w:r>
      <w:r>
        <w:rPr>
          <w:rFonts w:hint="eastAsia"/>
        </w:rPr>
        <w:t>　　未来，移动视频通信的发展将更加注重高清化、智能化和场景化。一方面，随着5G和Wi-Fi 6等高速网络技术的广泛应用，移动视频通信将能够支持更高分辨率的视频流，提供更接近面对面交流的体验。另一方面，通过人工智能技术的应用，移动视频通信将能够实现自动翻译、背景替换等功能，提升用户体验。此外，随着混合办公模式的普及，移动视频通信将更加专注于提供专业级别的会议解决方案，以满足企业级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6db3fd6374a07" w:history="1">
        <w:r>
          <w:rPr>
            <w:rStyle w:val="Hyperlink"/>
          </w:rPr>
          <w:t>2025-2031年中国移动视频通信市场全面调研与发展趋势分析报告</w:t>
        </w:r>
      </w:hyperlink>
      <w:r>
        <w:rPr>
          <w:rFonts w:hint="eastAsia"/>
        </w:rPr>
        <w:t>》通过严谨的分析、翔实的数据及直观的图表，系统解析了移动视频通信行业的市场规模、需求变化、价格波动及产业链结构。报告全面评估了当前移动视频通信市场现状，科学预测了未来市场前景与发展趋势，重点剖析了移动视频通信细分市场的机遇与挑战。同时，报告对移动视频通信重点企业的竞争地位及市场集中度进行了评估，为移动视频通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2020-2025年移动视频通信行业运行外部环境变化分析</w:t>
      </w:r>
      <w:r>
        <w:rPr>
          <w:rFonts w:hint="eastAsia"/>
        </w:rPr>
        <w:br/>
      </w:r>
      <w:r>
        <w:rPr>
          <w:rFonts w:hint="eastAsia"/>
        </w:rPr>
        <w:t>第一章 2020-2025年中国移动视频通信行业运行概况</w:t>
      </w:r>
      <w:r>
        <w:rPr>
          <w:rFonts w:hint="eastAsia"/>
        </w:rPr>
        <w:br/>
      </w:r>
      <w:r>
        <w:rPr>
          <w:rFonts w:hint="eastAsia"/>
        </w:rPr>
        <w:t>　　第一节 2025年移动视频通信行业运行分析</w:t>
      </w:r>
      <w:r>
        <w:rPr>
          <w:rFonts w:hint="eastAsia"/>
        </w:rPr>
        <w:br/>
      </w:r>
      <w:r>
        <w:rPr>
          <w:rFonts w:hint="eastAsia"/>
        </w:rPr>
        <w:t>　　第二节 近年我国移动视频通信行业发展特征与现状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2020-2025年移动视频通信行业发展宏观经济环境分析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2025-2031年中国经济运行预测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2020-2025年国际经济环境分析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移动视频通信行业2020-2025年政策环境变化分析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国内移动视频通信行业政策分析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2025年国际移动视频通信行业发展分析</w:t>
      </w:r>
      <w:r>
        <w:rPr>
          <w:rFonts w:hint="eastAsia"/>
        </w:rPr>
        <w:br/>
      </w:r>
      <w:r>
        <w:rPr>
          <w:rFonts w:hint="eastAsia"/>
        </w:rPr>
        <w:t>　　第一节 世界移动视频通信行业发展分析</w:t>
      </w:r>
      <w:r>
        <w:rPr>
          <w:rFonts w:hint="eastAsia"/>
        </w:rPr>
        <w:br/>
      </w:r>
      <w:r>
        <w:rPr>
          <w:rFonts w:hint="eastAsia"/>
        </w:rPr>
        <w:t>　　第二节 2025年世界移动视频通信行业市场存在的问题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2020-2025年移动视频通信行业市场走势分析</w:t>
      </w:r>
      <w:r>
        <w:rPr>
          <w:rFonts w:hint="eastAsia"/>
        </w:rPr>
        <w:br/>
      </w:r>
      <w:r>
        <w:rPr>
          <w:rFonts w:hint="eastAsia"/>
        </w:rPr>
        <w:t>第五章 我国移动视频通信行业供需状况分析</w:t>
      </w:r>
      <w:r>
        <w:rPr>
          <w:rFonts w:hint="eastAsia"/>
        </w:rPr>
        <w:br/>
      </w:r>
      <w:r>
        <w:rPr>
          <w:rFonts w:hint="eastAsia"/>
        </w:rPr>
        <w:t>　　第一节 移动视频通信行业市场需求分析</w:t>
      </w:r>
      <w:r>
        <w:rPr>
          <w:rFonts w:hint="eastAsia"/>
        </w:rPr>
        <w:br/>
      </w:r>
      <w:r>
        <w:rPr>
          <w:rFonts w:hint="eastAsia"/>
        </w:rPr>
        <w:t>　　　　一、多业务</w:t>
      </w:r>
      <w:r>
        <w:rPr>
          <w:rFonts w:hint="eastAsia"/>
        </w:rPr>
        <w:br/>
      </w:r>
      <w:r>
        <w:rPr>
          <w:rFonts w:hint="eastAsia"/>
        </w:rPr>
        <w:t>　　　　二、中等清晰度的视频图像</w:t>
      </w:r>
      <w:r>
        <w:rPr>
          <w:rFonts w:hint="eastAsia"/>
        </w:rPr>
        <w:br/>
      </w:r>
      <w:r>
        <w:rPr>
          <w:rFonts w:hint="eastAsia"/>
        </w:rPr>
        <w:t>　　　　三、网络的多种结构</w:t>
      </w:r>
      <w:r>
        <w:rPr>
          <w:rFonts w:hint="eastAsia"/>
        </w:rPr>
        <w:br/>
      </w:r>
      <w:r>
        <w:rPr>
          <w:rFonts w:hint="eastAsia"/>
        </w:rPr>
        <w:t>　　第二节 移动视频通信行业供给能力分析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移动视频通信行业重点省市比较分析</w:t>
      </w:r>
      <w:r>
        <w:rPr>
          <w:rFonts w:hint="eastAsia"/>
        </w:rPr>
        <w:br/>
      </w:r>
      <w:r>
        <w:rPr>
          <w:rFonts w:hint="eastAsia"/>
        </w:rPr>
        <w:t>　　第一节 移动视频通信行业重点省市的经济发展分析</w:t>
      </w:r>
      <w:r>
        <w:rPr>
          <w:rFonts w:hint="eastAsia"/>
        </w:rPr>
        <w:br/>
      </w:r>
      <w:r>
        <w:rPr>
          <w:rFonts w:hint="eastAsia"/>
        </w:rPr>
        <w:t>　　第二节 重点省市移动视频通信行业发展比较分析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移动视频通信行业竞争绩效分析</w:t>
      </w:r>
      <w:r>
        <w:rPr>
          <w:rFonts w:hint="eastAsia"/>
        </w:rPr>
        <w:br/>
      </w:r>
      <w:r>
        <w:rPr>
          <w:rFonts w:hint="eastAsia"/>
        </w:rPr>
        <w:t>　　第一节 移动视频通信行业总体效益水平分析</w:t>
      </w:r>
      <w:r>
        <w:rPr>
          <w:rFonts w:hint="eastAsia"/>
        </w:rPr>
        <w:br/>
      </w:r>
      <w:r>
        <w:rPr>
          <w:rFonts w:hint="eastAsia"/>
        </w:rPr>
        <w:t>　　第二节 移动视频通信行业产业集中度分析</w:t>
      </w:r>
      <w:r>
        <w:rPr>
          <w:rFonts w:hint="eastAsia"/>
        </w:rPr>
        <w:br/>
      </w:r>
      <w:r>
        <w:rPr>
          <w:rFonts w:hint="eastAsia"/>
        </w:rPr>
        <w:t>　　第三节 移动视频通信行业不同所有制企业绩效分析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移动视频通信行业不同规模企业绩效分析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移动视频通信行业投资及竞争分析</w:t>
      </w:r>
      <w:r>
        <w:rPr>
          <w:rFonts w:hint="eastAsia"/>
        </w:rPr>
        <w:br/>
      </w:r>
      <w:r>
        <w:rPr>
          <w:rFonts w:hint="eastAsia"/>
        </w:rPr>
        <w:t>第八章 我国移动视频通信行业投资价值分析</w:t>
      </w:r>
      <w:r>
        <w:rPr>
          <w:rFonts w:hint="eastAsia"/>
        </w:rPr>
        <w:br/>
      </w:r>
      <w:r>
        <w:rPr>
          <w:rFonts w:hint="eastAsia"/>
        </w:rPr>
        <w:t>　　第一节 我国移动视频通信行业企业所有制状况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我国移动视频通信行业外资进入状况</w:t>
      </w:r>
      <w:r>
        <w:rPr>
          <w:rFonts w:hint="eastAsia"/>
        </w:rPr>
        <w:br/>
      </w:r>
      <w:r>
        <w:rPr>
          <w:rFonts w:hint="eastAsia"/>
        </w:rPr>
        <w:t>　　第三节 我国移动视频通信行业合作与并购</w:t>
      </w:r>
      <w:r>
        <w:rPr>
          <w:rFonts w:hint="eastAsia"/>
        </w:rPr>
        <w:br/>
      </w:r>
      <w:r>
        <w:rPr>
          <w:rFonts w:hint="eastAsia"/>
        </w:rPr>
        <w:t>　　第四节 我国移动视频通信行业投资体制分析</w:t>
      </w:r>
      <w:r>
        <w:rPr>
          <w:rFonts w:hint="eastAsia"/>
        </w:rPr>
        <w:br/>
      </w:r>
      <w:r>
        <w:rPr>
          <w:rFonts w:hint="eastAsia"/>
        </w:rPr>
        <w:t>　　第五节 我国移动视频通信行业资本市场融资分析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移动视频通信行业经营策略分析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我国移动视频通信行业重点企业分析</w:t>
      </w:r>
      <w:r>
        <w:rPr>
          <w:rFonts w:hint="eastAsia"/>
        </w:rPr>
        <w:br/>
      </w:r>
      <w:r>
        <w:rPr>
          <w:rFonts w:hint="eastAsia"/>
        </w:rPr>
        <w:t>　　第一节 腾博视通公司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VTEL公司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中兴通讯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移动视频通信行业趋势预测及竞争预测</w:t>
      </w:r>
      <w:r>
        <w:rPr>
          <w:rFonts w:hint="eastAsia"/>
        </w:rPr>
        <w:br/>
      </w:r>
      <w:r>
        <w:rPr>
          <w:rFonts w:hint="eastAsia"/>
        </w:rPr>
        <w:t>第十一章 我国移动视频通信行业市场规模预测</w:t>
      </w:r>
      <w:r>
        <w:rPr>
          <w:rFonts w:hint="eastAsia"/>
        </w:rPr>
        <w:br/>
      </w:r>
      <w:r>
        <w:rPr>
          <w:rFonts w:hint="eastAsia"/>
        </w:rPr>
        <w:t>　　第一节 2020-2025年我国移动视频通信行业现状分析</w:t>
      </w:r>
      <w:r>
        <w:rPr>
          <w:rFonts w:hint="eastAsia"/>
        </w:rPr>
        <w:br/>
      </w:r>
      <w:r>
        <w:rPr>
          <w:rFonts w:hint="eastAsia"/>
        </w:rPr>
        <w:t>　　第二节 2025-2031年我国移动视频通信行业市场供给预测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移动视频通信相关产业2025年走势分析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第十三章 移动视频通信行业成长能力及稳定性分析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移动视频通信行业生命周期分析</w:t>
      </w:r>
      <w:r>
        <w:rPr>
          <w:rFonts w:hint="eastAsia"/>
        </w:rPr>
        <w:br/>
      </w:r>
      <w:r>
        <w:rPr>
          <w:rFonts w:hint="eastAsia"/>
        </w:rPr>
        <w:t>　　　　一、K时代向M时代转变为移动视频通信带来了发展契机</w:t>
      </w:r>
      <w:r>
        <w:rPr>
          <w:rFonts w:hint="eastAsia"/>
        </w:rPr>
        <w:br/>
      </w:r>
      <w:r>
        <w:rPr>
          <w:rFonts w:hint="eastAsia"/>
        </w:rPr>
        <w:t>　　　　二、华为首推第一代3G移动视频高清终端</w:t>
      </w:r>
      <w:r>
        <w:rPr>
          <w:rFonts w:hint="eastAsia"/>
        </w:rPr>
        <w:br/>
      </w:r>
      <w:r>
        <w:rPr>
          <w:rFonts w:hint="eastAsia"/>
        </w:rPr>
        <w:t>　　第二节 移动视频通信行业增长性与波动性分析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移动视频通信行业集中程度分析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移动视频通信行业投资机会分析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2025-2031年移动视频通信行业主要区域投资机会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2025-2031年移动视频通信行业企业的多元化投资机会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移动视频通信产业投资前景</w:t>
      </w:r>
      <w:r>
        <w:rPr>
          <w:rFonts w:hint="eastAsia"/>
        </w:rPr>
        <w:br/>
      </w:r>
      <w:r>
        <w:rPr>
          <w:rFonts w:hint="eastAsia"/>
        </w:rPr>
        <w:t>　　第一节 移动视频通信行业宏观调控风险</w:t>
      </w:r>
      <w:r>
        <w:rPr>
          <w:rFonts w:hint="eastAsia"/>
        </w:rPr>
        <w:br/>
      </w:r>
      <w:r>
        <w:rPr>
          <w:rFonts w:hint="eastAsia"/>
        </w:rPr>
        <w:t>　　　　一、制造业</w:t>
      </w:r>
      <w:r>
        <w:rPr>
          <w:rFonts w:hint="eastAsia"/>
        </w:rPr>
        <w:br/>
      </w:r>
      <w:r>
        <w:rPr>
          <w:rFonts w:hint="eastAsia"/>
        </w:rPr>
        <w:t>　　　　二、运营业</w:t>
      </w:r>
      <w:r>
        <w:rPr>
          <w:rFonts w:hint="eastAsia"/>
        </w:rPr>
        <w:br/>
      </w:r>
      <w:r>
        <w:rPr>
          <w:rFonts w:hint="eastAsia"/>
        </w:rPr>
        <w:t>　　　　三、技术开发</w:t>
      </w:r>
      <w:r>
        <w:rPr>
          <w:rFonts w:hint="eastAsia"/>
        </w:rPr>
        <w:br/>
      </w:r>
      <w:r>
        <w:rPr>
          <w:rFonts w:hint="eastAsia"/>
        </w:rPr>
        <w:t>　　第二节 移动视频通信行业竞争风险</w:t>
      </w:r>
      <w:r>
        <w:rPr>
          <w:rFonts w:hint="eastAsia"/>
        </w:rPr>
        <w:br/>
      </w:r>
      <w:r>
        <w:rPr>
          <w:rFonts w:hint="eastAsia"/>
        </w:rPr>
        <w:t>　　第三节 移动视频通信行业供需波动风险</w:t>
      </w:r>
      <w:r>
        <w:rPr>
          <w:rFonts w:hint="eastAsia"/>
        </w:rPr>
        <w:br/>
      </w:r>
      <w:r>
        <w:rPr>
          <w:rFonts w:hint="eastAsia"/>
        </w:rPr>
        <w:t>　　第四节 移动视频通信行业技术创新风险</w:t>
      </w:r>
      <w:r>
        <w:rPr>
          <w:rFonts w:hint="eastAsia"/>
        </w:rPr>
        <w:br/>
      </w:r>
      <w:r>
        <w:rPr>
          <w:rFonts w:hint="eastAsia"/>
        </w:rPr>
        <w:t>　　第五节 (中⋅智⋅林)移动视频通信行业经营管理风险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 “十五五”时期经济社会发展的主要指标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移动视频市场的发展过程</w:t>
      </w:r>
      <w:r>
        <w:rPr>
          <w:rFonts w:hint="eastAsia"/>
        </w:rPr>
        <w:br/>
      </w:r>
      <w:r>
        <w:rPr>
          <w:rFonts w:hint="eastAsia"/>
        </w:rPr>
        <w:t>　　图表 5 2020-2025年我国移动视频通信行业市场规模及增长情况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2020-2025年我国移动视频通信行业市场规模及增长对比</w:t>
      </w:r>
      <w:r>
        <w:rPr>
          <w:rFonts w:hint="eastAsia"/>
        </w:rPr>
        <w:br/>
      </w:r>
      <w:r>
        <w:rPr>
          <w:rFonts w:hint="eastAsia"/>
        </w:rPr>
        <w:t>　　图表 7 2020-2025年中国移动视频通信行业前十强省份人均指标比较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8 2020-2025年中国移动视频通信行业前十强省份人均资产比较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9 2020-2025年中国移动视频通信行业前十强省份人均工业总产值比较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10 2020-2025年中国移动视频通信行业前十强省份人均负债比较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11 2020-2025年中国移动视频通信行业前十强省份销售利润率比较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12 2020-2025年中国移动视频通信行业前十强省份总资产报酬率比较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13 2020-2025年中国移动视频通信行业前十强省份权益利润率比较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14 2020-2025年中国移动视频通信行业前十强省份总资产周转率比较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15 2020-2025年中国移动视频通信行业前十强省份固定资产周转率比较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16 2020-2025年中国移动视频通信行业前十强省份流动资产周转率比较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17 2020-2025年中国移动视频通信行业前十强省份应收帐款周转率比较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18 2020-2025年中国移动视频通信行业前十强省份资产负债率比较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19 2020-2025年中国移动视频通信行业前十强省份负债与所有者权益比率比较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20 2025-2031年中国移动视频通信行业盈利能力对比图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2020-2025年我国移动视频通信行业不同所有制企业市场份额分布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22 2025年我国移动视频通信行业不同所有制企业市场份额分布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23 2020-2025年我国移动视频通信行业不同规模企业市场份额分布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24 2025年我国移动视频通信行业不同规模企业市场份额分布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25 2020-2025年我国移动视频通信行业不同所有制企业市场份额分布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6db3fd6374a07" w:history="1">
        <w:r>
          <w:rPr>
            <w:rStyle w:val="Hyperlink"/>
          </w:rPr>
          <w:t>2025-2031年中国移动视频通信市场全面调研与发展趋势分析报告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6db3fd6374a07" w:history="1">
        <w:r>
          <w:rPr>
            <w:rStyle w:val="Hyperlink"/>
          </w:rPr>
          <w:t>https://www.20087.com/8/03/YiDongShiPinTongXinFaZhanQuShi.html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热点：移动视频聊天收费吗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73145c7334f82" w:history="1">
      <w:r>
        <w:rPr>
          <w:rStyle w:val="Hyperlink"/>
        </w:rPr>
        <w:t>2025-2031年中国移动视频通信市场全面调研与发展趋势分析报告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iDongShiPinTongXinFaZhanQuShi.html" TargetMode="External" Id="R2426db3fd637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iDongShiPinTongXinFaZhanQuShi.html" TargetMode="External" Id="R9e473145c733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2025-04-23T03:16:00Z</dcterms:created>
  <dcterms:modified xsi:type="dcterms:W3CDTF">2025-04-23T04:16:00Z</dcterms:modified>
  <dc:subject>2025-2031年中国移动视频通信市场全面调研与发展趋势分析报告</dc:subject>
  <dc:title>2025-2031年中国移动视频通信市场全面调研与发展趋势分析报告</dc:title>
  <cp:keywords>2025-2031年中国移动视频通信市场全面调研与发展趋势分析报告</cp:keywords>
  <dc:description>2025-2031年中国移动视频通信市场全面调研与发展趋势分析报告</dc:description>
</cp:coreProperties>
</file>