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5b90799044e66" w:history="1">
              <w:r>
                <w:rPr>
                  <w:rStyle w:val="Hyperlink"/>
                </w:rPr>
                <w:t>全球与中国无线网络设备发展现状及前景趋势报告（2026-2032年）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5b90799044e66" w:history="1">
              <w:r>
                <w:rPr>
                  <w:rStyle w:val="Hyperlink"/>
                </w:rPr>
                <w:t>全球与中国无线网络设备发展现状及前景趋势报告（2026-2032年）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05b90799044e66" w:history="1">
                <w:r>
                  <w:rPr>
                    <w:rStyle w:val="Hyperlink"/>
                  </w:rPr>
                  <w:t>https://www.20087.com/9/23/WuXianWangLuoSheBeiDeQianJingQuShi.html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无线网络设备涵盖路由器、Mesh组网系统、无线接入点（AP）及5G CPE等终端，核心功能是提供高速、稳定、全覆盖的Wi-Fi连接，支撑智能家居、远程办公与4K/8K流媒体应用。无线网络设备普遍支持Wi-Fi 6/6E标准，强调OFDMA、MU-MIMO、160MHz频宽及三频并发能力，高端型号集成AI QoS、家长控制与网络安全防护（如WPA3）。在家庭带宽升级与物联网设备激增背景下，用户对穿墙能力、多设备并发稳定性及设置简易性提出更高要求。然而，部分低价设备散热不良，长时间高负载下性能降频；Mesh系统跨品牌兼容性差，限制扩展自由；此外，固件更新滞后，存在长期安全漏洞风险。</w:t>
      </w:r>
      <w:r>
        <w:rPr>
          <w:rFonts w:hint="eastAsia"/>
        </w:rPr>
        <w:br/>
      </w:r>
      <w:r>
        <w:rPr>
          <w:rFonts w:hint="eastAsia"/>
        </w:rPr>
        <w:t>　　未来，无线网络设备将向Wi-Fi 7普及、AI自治网络与绿色节能方向演进。320MHz信道与MLO（多链路操作）技术实现万兆级速率与毫秒级延迟，满足AR/VR与云游戏需求；而内置AI引擎自动识别设备类型、应用优先级与干扰源，动态优化信道与功率分配。在可持续层面，设备采用低功耗SoC与智能休眠策略，待机能耗降低40%以上。更关键的是，行业将推动OpenRoaming等开放认证标准，实现家庭、办公与公共场所Wi-Fi无缝漫游。长远看，无线网络设备将从连接管道升级为智能数字生活基座，在保障极致体验与构建可信网络环境之间构筑高速、自主、绿色的通信基础设施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05b90799044e66" w:history="1">
        <w:r>
          <w:rPr>
            <w:rStyle w:val="Hyperlink"/>
          </w:rPr>
          <w:t>全球与中国无线网络设备发展现状及前景趋势报告（2026-2032年）</w:t>
        </w:r>
      </w:hyperlink>
      <w:r>
        <w:rPr>
          <w:rFonts w:hint="eastAsia"/>
        </w:rPr>
        <w:t>》基于多年市场监测与行业研究，全面分析了无线网络设备行业的现状、市场需求及市场规模，详细解读了无线网络设备产业链结构、价格趋势及细分市场特点。报告科学预测了行业前景与发展方向，重点剖析了品牌竞争格局、市场集中度及主要企业的经营表现，并通过SWOT分析揭示了无线网络设备行业机遇与风险。为投资者和决策者提供专业、客观的战略建议，是把握无线网络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按产品类型细分，全球无线网络设备市场规模2020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个域网</w:t>
      </w:r>
      <w:r>
        <w:rPr>
          <w:rFonts w:hint="eastAsia"/>
        </w:rPr>
        <w:br/>
      </w:r>
      <w:r>
        <w:rPr>
          <w:rFonts w:hint="eastAsia"/>
        </w:rPr>
        <w:t>　　　　1.3.3 城域网</w:t>
      </w:r>
      <w:r>
        <w:rPr>
          <w:rFonts w:hint="eastAsia"/>
        </w:rPr>
        <w:br/>
      </w:r>
      <w:r>
        <w:rPr>
          <w:rFonts w:hint="eastAsia"/>
        </w:rPr>
        <w:t>　　　　1.3.4 广域网</w:t>
      </w:r>
      <w:r>
        <w:rPr>
          <w:rFonts w:hint="eastAsia"/>
        </w:rPr>
        <w:br/>
      </w:r>
      <w:r>
        <w:rPr>
          <w:rFonts w:hint="eastAsia"/>
        </w:rPr>
        <w:t>　　　　1.3.5 局域网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按应用细分，全球无线网络设备市场规模2020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消费类电子</w:t>
      </w:r>
      <w:r>
        <w:rPr>
          <w:rFonts w:hint="eastAsia"/>
        </w:rPr>
        <w:br/>
      </w:r>
      <w:r>
        <w:rPr>
          <w:rFonts w:hint="eastAsia"/>
        </w:rPr>
        <w:t>　　　　1.4.3 石油工业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无线网络设备行业发展总体概况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无线网络设备行业发展主要特点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无线网络设备行业发展影响因素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无线网络设备有利因素</w:t>
      </w:r>
      <w:r>
        <w:rPr>
          <w:rFonts w:hint="eastAsia"/>
        </w:rPr>
        <w:br/>
      </w:r>
      <w:r>
        <w:rPr>
          <w:rFonts w:hint="eastAsia"/>
        </w:rPr>
        <w:t>　　　　1.5.3 .2 无线网络设备不利因素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全球市场，近三年无线网络设备主要企业占有率及排名（按销量）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无线网络设备主要企业在国际市场占有率（按销量，2022-2025）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2024年无线网络设备主要企业在国际市场排名（按销量）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全球市场主要企业无线网络设备销量（2022-2025）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全球市场，近三年无线网络设备主要企业占有率及排名（按收入）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无线网络设备主要企业在国际市场占有率（按收入，2022-2025）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2024年无线网络设备主要企业在国际市场排名（按收入）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全球市场主要企业无线网络设备销售收入（2022-2025）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全球市场主要企业无线网络设备销售价格（2022-2025）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中国市场，近三年无线网络设备主要企业占有率及排名（按销量）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无线网络设备主要企业在中国市场占有率（按销量，2022-2025）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2024年无线网络设备主要企业在中国市场排名（按销量）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中国市场主要企业无线网络设备销量（2022-2025）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中国市场，近三年无线网络设备主要企业占有率及排名（按收入）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无线网络设备主要企业在中国市场占有率（按收入，2022-2025）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2024年无线网络设备主要企业在中国市场排名（按收入）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中国市场主要企业无线网络设备销售收入（2022-2025）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全球主要厂商无线网络设备总部及产地分布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全球主要厂商成立时间及无线网络设备商业化日期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全球主要厂商无线网络设备产品类型及应用</w:t>
      </w:r>
      <w:r>
        <w:rPr>
          <w:rFonts w:hint="eastAsia"/>
        </w:rPr>
        <w:br/>
      </w:r>
      <w:r>
        <w:rPr>
          <w:rFonts w:hint="eastAsia"/>
        </w:rPr>
        <w:t>　　2.9 无线网络设备行业集中度、竞争程度分析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无线网络设备行业集中度分析：2024年全球Top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全球无线网络设备第一梯队、第二梯队和第三梯队生产商（品牌）及市场份额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全球无线网络设备总体规模分析</w:t>
      </w:r>
      <w:r>
        <w:rPr>
          <w:rFonts w:hint="eastAsia"/>
        </w:rPr>
        <w:br/>
      </w:r>
      <w:r>
        <w:rPr>
          <w:rFonts w:hint="eastAsia"/>
        </w:rPr>
        <w:t>　　3.1 全球无线网络设备供需现状及预测（2020-2032）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全球无线网络设备产能、产量、产能利用率及发展趋势（2020-2032）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全球无线网络设备产量、需求量及发展趋势（2020-2032）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全球主要地区无线网络设备产量及发展趋势（2020-2032）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全球主要地区无线网络设备产量（2020-2025）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全球主要地区无线网络设备产量（2026-2032）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全球主要地区无线网络设备产量市场份额（2020-2032）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中国无线网络设备供需现状及预测（2020-2032）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中国无线网络设备产能、产量、产能利用率及发展趋势（2020-2032）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中国无线网络设备产量、市场需求量及发展趋势（2020-2032）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中国市场无线网络设备进出口（2020-2032）</w:t>
      </w:r>
      <w:r>
        <w:rPr>
          <w:rFonts w:hint="eastAsia"/>
        </w:rPr>
        <w:br/>
      </w:r>
      <w:r>
        <w:rPr>
          <w:rFonts w:hint="eastAsia"/>
        </w:rPr>
        <w:t>　　3.4 全球无线网络设备销量及销售额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全球市场无线网络设备销售额（2020-2032）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全球市场无线网络设备销量（2020-2032）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全球市场无线网络设备价格趋势（2020-2032）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全球无线网络设备主要地区分析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全球主要地区无线网络设备市场规模分析：2020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全球主要地区无线网络设备销售收入及市场份额（2020-2025年）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全球主要地区无线网络设备销售收入预测（2026-2032年）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全球主要地区无线网络设备销量分析：2020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全球主要地区无线网络设备销量及市场份额（2020-2025年）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全球主要地区无线网络设备销量及市场份额预测（2026-2032）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北美市场无线网络设备销量、收入及增长率（2020-2032）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欧洲市场无线网络设备销量、收入及增长率（2020-2032）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中国市场无线网络设备销量、收入及增长率（2020-2032）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日本市场无线网络设备销量、收入及增长率（2020-2032）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东南亚市场无线网络设备销量、收入及增长率（2020-2032）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印度市场无线网络设备销量、收入及增长率（2020-2032）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重点企业（1）基本信息、无线网络设备生产基地、销售区域、竞争对手及市场地位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无线网络设备产品规格、参数及市场应用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无线网络设备销量、收入、价格及毛利率（2020-2025）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重点企业（2）基本信息、无线网络设备生产基地、销售区域、竞争对手及市场地位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无线网络设备产品规格、参数及市场应用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无线网络设备销量、收入、价格及毛利率（2020-2025）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重点企业（3）基本信息、无线网络设备生产基地、销售区域、竞争对手及市场地位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无线网络设备产品规格、参数及市场应用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无线网络设备销量、收入、价格及毛利率（2020-2025）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重点企业（4）基本信息、无线网络设备生产基地、销售区域、竞争对手及市场地位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无线网络设备产品规格、参数及市场应用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无线网络设备销量、收入、价格及毛利率（2020-2025）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重点企业（5）基本信息、无线网络设备生产基地、销售区域、竞争对手及市场地位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无线网络设备产品规格、参数及市场应用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无线网络设备销量、收入、价格及毛利率（2020-2025）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重点企业（6）基本信息、无线网络设备生产基地、销售区域、竞争对手及市场地位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无线网络设备产品规格、参数及市场应用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无线网络设备销量、收入、价格及毛利率（2020-2025）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重点企业（7）基本信息、无线网络设备生产基地、销售区域、竞争对手及市场地位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无线网络设备产品规格、参数及市场应用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无线网络设备销量、收入、价格及毛利率（2020-2025）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重点企业（8）基本信息、无线网络设备生产基地、销售区域、竞争对手及市场地位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无线网络设备产品规格、参数及市场应用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无线网络设备销量、收入、价格及毛利率（2020-2025）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重点企业（9）基本信息、无线网络设备生产基地、销售区域、竞争对手及市场地位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无线网络设备产品规格、参数及市场应用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无线网络设备销量、收入、价格及毛利率（2020-2025）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重点企业（10）基本信息、无线网络设备生产基地、销售区域、竞争对手及市场地位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无线网络设备产品规格、参数及市场应用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无线网络设备销量、收入、价格及毛利率（2020-2025）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重点企业（11）基本信息、无线网络设备生产基地、销售区域、竞争对手及市场地位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无线网络设备产品规格、参数及市场应用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无线网络设备销量、收入、价格及毛利率（2020-2025）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重点企业（12）基本信息、无线网络设备生产基地、销售区域、竞争对手及市场地位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无线网络设备产品规格、参数及市场应用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无线网络设备销量、收入、价格及毛利率（2020-2025）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重点企业（13）基本信息、无线网络设备生产基地、销售区域、竞争对手及市场地位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无线网络设备产品规格、参数及市场应用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无线网络设备销量、收入、价格及毛利率（2020-2025）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重点企业（14）基本信息、无线网络设备生产基地、销售区域、竞争对手及市场地位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无线网络设备产品规格、参数及市场应用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无线网络设备销量、收入、价格及毛利率（2020-2025）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重点企业（15）基本信息、无线网络设备生产基地、销售区域、竞争对手及市场地位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无线网络设备产品规格、参数及市场应用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无线网络设备销量、收入、价格及毛利率（2020-2025）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重点企业（16）基本信息、无线网络设备生产基地、销售区域、竞争对手及市场地位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无线网络设备产品规格、参数及市场应用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无线网络设备销量、收入、价格及毛利率（2020-2025）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重点企业（17）基本信息、无线网络设备生产基地、销售区域、竞争对手及市场地位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无线网络设备产品规格、参数及市场应用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无线网络设备销量、收入、价格及毛利率（2020-2025）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不同产品类型无线网络设备分析</w:t>
      </w:r>
      <w:r>
        <w:rPr>
          <w:rFonts w:hint="eastAsia"/>
        </w:rPr>
        <w:br/>
      </w:r>
      <w:r>
        <w:rPr>
          <w:rFonts w:hint="eastAsia"/>
        </w:rPr>
        <w:t>　　6.1 全球不同产品类型无线网络设备销量（2020-2032）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全球不同产品类型无线网络设备销量及市场份额（2020-2025）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全球不同产品类型无线网络设备销量预测（2026-2032）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全球不同产品类型无线网络设备收入（2020-2032）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全球不同产品类型无线网络设备收入及市场份额（2020-2025）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全球不同产品类型无线网络设备收入预测（2026-2032）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全球不同产品类型无线网络设备价格走势（2020-2032）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中国不同产品类型无线网络设备销量（2020-2032）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中国不同产品类型无线网络设备销量预测（2026-2032）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中国不同产品类型无线网络设备销量及市场份额（2020-2025）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中国不同产品类型无线网络设备收入（2020-2032）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中国不同产品类型无线网络设备收入及市场份额（2020-2025）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中国不同产品类型无线网络设备收入预测（2026-2032）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不同应用无线网络设备分析</w:t>
      </w:r>
      <w:r>
        <w:rPr>
          <w:rFonts w:hint="eastAsia"/>
        </w:rPr>
        <w:br/>
      </w:r>
      <w:r>
        <w:rPr>
          <w:rFonts w:hint="eastAsia"/>
        </w:rPr>
        <w:t>　　7.1 全球不同应用无线网络设备销量（2020-2032）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全球不同应用无线网络设备销量及市场份额（2020-2025）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全球不同应用无线网络设备销量预测（2026-2032）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全球不同应用无线网络设备收入（2020-2032）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全球不同应用无线网络设备收入及市场份额（2020-2025）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全球不同应用无线网络设备收入预测（2026-2032）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全球不同应用无线网络设备价格走势（2020-2032）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中国不同应用无线网络设备销量（2020-2032）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中国不同应用无线网络设备销量及市场份额（2020-2025）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中国不同应用无线网络设备销量预测（2026-2032）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中国不同应用无线网络设备收入（2020-2032）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中国不同应用无线网络设备收入及市场份额（2020-2025）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中国不同应用无线网络设备收入预测（2026-2032）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无线网络设备行业发展趋势</w:t>
      </w:r>
      <w:r>
        <w:rPr>
          <w:rFonts w:hint="eastAsia"/>
        </w:rPr>
        <w:br/>
      </w:r>
      <w:r>
        <w:rPr>
          <w:rFonts w:hint="eastAsia"/>
        </w:rPr>
        <w:t>　　8.2 无线网络设备行业主要驱动因素</w:t>
      </w:r>
      <w:r>
        <w:rPr>
          <w:rFonts w:hint="eastAsia"/>
        </w:rPr>
        <w:br/>
      </w:r>
      <w:r>
        <w:rPr>
          <w:rFonts w:hint="eastAsia"/>
        </w:rPr>
        <w:t>　　8.3 无线网络设备中国企业SWOT分析</w:t>
      </w:r>
      <w:r>
        <w:rPr>
          <w:rFonts w:hint="eastAsia"/>
        </w:rPr>
        <w:br/>
      </w:r>
      <w:r>
        <w:rPr>
          <w:rFonts w:hint="eastAsia"/>
        </w:rPr>
        <w:t>　　8.4 中国无线网络设备行业政策环境分析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无线网络设备行业产业链简介</w:t>
      </w:r>
      <w:r>
        <w:rPr>
          <w:rFonts w:hint="eastAsia"/>
        </w:rPr>
        <w:br/>
      </w:r>
      <w:r>
        <w:rPr>
          <w:rFonts w:hint="eastAsia"/>
        </w:rPr>
        <w:t>　　　　9.1.1 无线网络设备行业供应链分析</w:t>
      </w:r>
      <w:r>
        <w:rPr>
          <w:rFonts w:hint="eastAsia"/>
        </w:rPr>
        <w:br/>
      </w:r>
      <w:r>
        <w:rPr>
          <w:rFonts w:hint="eastAsia"/>
        </w:rPr>
        <w:t>　　　　9.1.2 无线网络设备主要原料及供应情况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无线网络设备行业采购模式</w:t>
      </w:r>
      <w:r>
        <w:rPr>
          <w:rFonts w:hint="eastAsia"/>
        </w:rPr>
        <w:br/>
      </w:r>
      <w:r>
        <w:rPr>
          <w:rFonts w:hint="eastAsia"/>
        </w:rPr>
        <w:t>　　9.3 无线网络设备行业生产模式</w:t>
      </w:r>
      <w:r>
        <w:rPr>
          <w:rFonts w:hint="eastAsia"/>
        </w:rPr>
        <w:br/>
      </w:r>
      <w:r>
        <w:rPr>
          <w:rFonts w:hint="eastAsia"/>
        </w:rPr>
        <w:t>　　9.4 无线网络设备行业销售模式及销售渠道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按产品类型细分，全球无线网络设备市场规模2020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按应用细分，全球无线网络设备市场规模（CAGR）2020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无线网络设备行业发展主要特点</w:t>
      </w:r>
      <w:r>
        <w:rPr>
          <w:rFonts w:hint="eastAsia"/>
        </w:rPr>
        <w:br/>
      </w:r>
      <w:r>
        <w:rPr>
          <w:rFonts w:hint="eastAsia"/>
        </w:rPr>
        <w:t>　　表 4： 无线网络设备行业发展有利因素分析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无线网络设备行业发展不利因素分析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进入无线网络设备行业壁垒</w:t>
      </w:r>
      <w:r>
        <w:rPr>
          <w:rFonts w:hint="eastAsia"/>
        </w:rPr>
        <w:br/>
      </w:r>
      <w:r>
        <w:rPr>
          <w:rFonts w:hint="eastAsia"/>
        </w:rPr>
        <w:t>　　表 7： 无线网络设备主要企业在国际市场占有率（按销量，2022-2025）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2024年无线网络设备主要企业在国际市场排名（按销量）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全球市场主要企业无线网络设备销量（2022-2025）&amp;（千件）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无线网络设备主要企业在国际市场占有率（按收入，2022-2025）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2024年无线网络设备主要企业在国际市场排名（按收入）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全球市场主要企业无线网络设备销售收入（2022-2025）&amp;（万元）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全球市场主要企业无线网络设备销售价格（2022-2025）&amp;（元/件）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无线网络设备主要企业在中国市场占有率（按销量，2022-2025）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2024年无线网络设备主要企业在中国市场排名（按销量）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中国市场主要企业无线网络设备销量（2022-2025）&amp;（千件）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无线网络设备主要企业在中国市场占有率（按收入，2022-2025）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2024年无线网络设备主要企业在中国市场排名（按收入）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中国市场主要企业无线网络设备销售收入（2022-2025）&amp;（万元）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全球主要厂商无线网络设备总部及产地分布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全球主要厂商成立时间及无线网络设备商业化日期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全球主要厂商无线网络设备产品类型及应用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2024年全球无线网络设备主要厂商市场地位（第一梯队、第二梯队和第三梯队）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全球无线网络设备市场投资、并购等现状分析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全球主要地区无线网络设备产量增速（CAGR）：（2020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全球主要地区无线网络设备产量（2020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全球主要地区无线网络设备产量（2020-2025）&amp;（千件）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全球主要地区无线网络设备产量（2026-2032）&amp;（千件）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全球主要地区无线网络设备产量市场份额（2020-2025）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全球主要地区无线网络设备产量（2026-2032）&amp;（千件）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中国市场无线网络设备产量、销量、进出口（2020-2025年）&amp;（千件）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中国市场无线网络设备产量、销量、进出口预测（2026-2032）&amp;（千件）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全球主要地区无线网络设备销售收入增速：（2020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全球主要地区无线网络设备销售收入（2020-2025）&amp;（万元）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全球主要地区无线网络设备销售收入市场份额（2020-2025）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全球主要地区无线网络设备收入（2026-2032）&amp;（万元）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全球主要地区无线网络设备收入市场份额（2026-2032）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全球主要地区无线网络设备销量（千件）：2020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全球主要地区无线网络设备销量（2020-2025）&amp;（千件）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全球主要地区无线网络设备销量市场份额（2020-2025）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全球主要地区无线网络设备销量（2026-2032）&amp;（千件）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全球主要地区无线网络设备销量份额（2026-2032）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无线网络设备生产基地、销售区域、竞争对手及市场地位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无线网络设备产品规格、参数及市场应用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无线网络设备销量（千件）、收入（万元）、价格（元/件）及毛利率（2020-2025）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无线网络设备生产基地、销售区域、竞争对手及市场地位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无线网络设备产品规格、参数及市场应用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无线网络设备销量（千件）、收入（万元）、价格（元/件）及毛利率（2020-2025）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无线网络设备生产基地、销售区域、竞争对手及市场地位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无线网络设备产品规格、参数及市场应用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无线网络设备销量（千件）、收入（万元）、价格（元/件）及毛利率（2020-2025）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无线网络设备生产基地、销售区域、竞争对手及市场地位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无线网络设备产品规格、参数及市场应用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无线网络设备销量（千件）、收入（万元）、价格（元/件）及毛利率（2020-2025）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无线网络设备生产基地、销售区域、竞争对手及市场地位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无线网络设备产品规格、参数及市场应用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无线网络设备销量（千件）、收入（万元）、价格（元/件）及毛利率（2020-2025）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无线网络设备生产基地、销售区域、竞争对手及市场地位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无线网络设备产品规格、参数及市场应用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无线网络设备销量（千件）、收入（万元）、价格（元/件）及毛利率（2020-2025）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无线网络设备生产基地、销售区域、竞争对手及市场地位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无线网络设备产品规格、参数及市场应用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无线网络设备销量（千件）、收入（万元）、价格（元/件）及毛利率（2020-2025）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无线网络设备生产基地、销售区域、竞争对手及市场地位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无线网络设备产品规格、参数及市场应用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无线网络设备销量（千件）、收入（万元）、价格（元/件）及毛利率（2020-2025）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无线网络设备生产基地、销售区域、竞争对手及市场地位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无线网络设备产品规格、参数及市场应用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无线网络设备销量（千件）、收入（万元）、价格（元/件）及毛利率（2020-2025）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无线网络设备生产基地、销售区域、竞争对手及市场地位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无线网络设备产品规格、参数及市场应用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无线网络设备销量（千件）、收入（万元）、价格（元/件）及毛利率（2020-2025）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无线网络设备生产基地、销售区域、竞争对手及市场地位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无线网络设备产品规格、参数及市场应用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无线网络设备销量（千件）、收入（万元）、价格（元/件）及毛利率（2020-2025）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无线网络设备生产基地、销售区域、竞争对手及市场地位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无线网络设备产品规格、参数及市场应用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无线网络设备销量（千件）、收入（万元）、价格（元/件）及毛利率（2020-2025）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无线网络设备生产基地、销售区域、竞争对手及市场地位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无线网络设备产品规格、参数及市场应用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无线网络设备销量（千件）、收入（万元）、价格（元/件）及毛利率（2020-2025）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无线网络设备生产基地、销售区域、竞争对手及市场地位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无线网络设备产品规格、参数及市场应用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无线网络设备销量（千件）、收入（万元）、价格（元/件）及毛利率（2020-2025）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无线网络设备生产基地、销售区域、竞争对手及市场地位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无线网络设备产品规格、参数及市场应用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无线网络设备销量（千件）、收入（万元）、价格（元/件）及毛利率（2020-2025）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无线网络设备生产基地、销售区域、竞争对手及市场地位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无线网络设备产品规格、参数及市场应用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无线网络设备销量（千件）、收入（万元）、价格（元/件）及毛利率（2020-2025）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无线网络设备生产基地、销售区域、竞争对手及市场地位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无线网络设备产品规格、参数及市场应用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无线网络设备销量（千件）、收入（万元）、价格（元/件）及毛利率（2020-2025）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全球不同产品类型无线网络设备销量（2020-2025年）&amp;（千件）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全球不同产品类型无线网络设备销量市场份额（2020-2025）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全球不同产品类型无线网络设备销量预测（2026-2032）&amp;（千件）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全球市场不同产品类型无线网络设备销量市场份额预测（2026-2032）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全球不同产品类型无线网络设备收入（2020-2025年）&amp;（万元）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全球不同产品类型无线网络设备收入市场份额（2020-2025）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全球不同产品类型无线网络设备收入预测（2026-2032）&amp;（万元）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全球不同产品类型无线网络设备收入市场份额预测（2026-2032）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中国不同产品类型无线网络设备销量预测（2026-2032）&amp;（千件）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全球市场不同产品类型无线网络设备销量市场份额预测（2026-2032）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中国不同产品类型无线网络设备销量（2020-2025年）&amp;（千件）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中国不同产品类型无线网络设备销量市场份额（2020-2025）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中国不同产品类型无线网络设备收入（2020-2025年）&amp;（万元）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中国不同产品类型无线网络设备收入市场份额（2020-2025）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中国不同产品类型无线网络设备收入预测（2026-2032）&amp;（万元）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中国不同产品类型无线网络设备收入市场份额预测（2026-2032）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全球不同应用无线网络设备销量（2020-2025年）&amp;（千件）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全球不同应用无线网络设备销量市场份额（2020-2025）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全球不同应用无线网络设备销量预测（2026-2032）&amp;（千件）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全球市场不同应用无线网络设备销量市场份额预测（2026-2032）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全球不同应用无线网络设备收入（2020-2025年）&amp;（万元）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全球不同应用无线网络设备收入市场份额（2020-2025）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全球不同应用无线网络设备收入预测（2026-2032）&amp;（万元）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全球不同应用无线网络设备收入市场份额预测（2026-2032）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中国不同应用无线网络设备销量（2020-2025年）&amp;（千件）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中国不同应用无线网络设备销量市场份额（2020-2025）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中国不同应用无线网络设备销量预测（2026-2032）&amp;（千件）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中国市场不同应用无线网络设备销量市场份额预测（2026-2032）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156： 中国不同应用无线网络设备收入（2020-2025年）&amp;（万元）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中国不同应用无线网络设备收入市场份额（2020-2025）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中国不同应用无线网络设备收入预测（2026-2032）&amp;（万元）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中国不同应用无线网络设备收入市场份额预测（2026-2032）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160： 无线网络设备行业发展趋势</w:t>
      </w:r>
      <w:r>
        <w:rPr>
          <w:rFonts w:hint="eastAsia"/>
        </w:rPr>
        <w:br/>
      </w:r>
      <w:r>
        <w:rPr>
          <w:rFonts w:hint="eastAsia"/>
        </w:rPr>
        <w:t>　　表 161： 无线网络设备行业主要驱动因素</w:t>
      </w:r>
      <w:r>
        <w:rPr>
          <w:rFonts w:hint="eastAsia"/>
        </w:rPr>
        <w:br/>
      </w:r>
      <w:r>
        <w:rPr>
          <w:rFonts w:hint="eastAsia"/>
        </w:rPr>
        <w:t>　　表 162： 无线网络设备行业供应链分析</w:t>
      </w:r>
      <w:r>
        <w:rPr>
          <w:rFonts w:hint="eastAsia"/>
        </w:rPr>
        <w:br/>
      </w:r>
      <w:r>
        <w:rPr>
          <w:rFonts w:hint="eastAsia"/>
        </w:rPr>
        <w:t>　　表 163： 无线网络设备上游原料供应商</w:t>
      </w:r>
      <w:r>
        <w:rPr>
          <w:rFonts w:hint="eastAsia"/>
        </w:rPr>
        <w:br/>
      </w:r>
      <w:r>
        <w:rPr>
          <w:rFonts w:hint="eastAsia"/>
        </w:rPr>
        <w:t>　　表 164： 无线网络设备主要地区不同应用客户分析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无线网络设备典型经销商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无线网络设备产品图片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全球不同产品类型无线网络设备销售额2020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全球不同产品类型无线网络设备市场份额2024 &amp; 2032</w:t>
      </w:r>
      <w:r>
        <w:rPr>
          <w:rFonts w:hint="eastAsia"/>
        </w:rPr>
        <w:br/>
      </w:r>
      <w:r>
        <w:rPr>
          <w:rFonts w:hint="eastAsia"/>
        </w:rPr>
        <w:t>　　图 4： 个域网产品图片</w:t>
      </w:r>
      <w:r>
        <w:rPr>
          <w:rFonts w:hint="eastAsia"/>
        </w:rPr>
        <w:br/>
      </w:r>
      <w:r>
        <w:rPr>
          <w:rFonts w:hint="eastAsia"/>
        </w:rPr>
        <w:t>　　图 5： 城域网产品图片</w:t>
      </w:r>
      <w:r>
        <w:rPr>
          <w:rFonts w:hint="eastAsia"/>
        </w:rPr>
        <w:br/>
      </w:r>
      <w:r>
        <w:rPr>
          <w:rFonts w:hint="eastAsia"/>
        </w:rPr>
        <w:t>　　图 6： 广域网产品图片</w:t>
      </w:r>
      <w:r>
        <w:rPr>
          <w:rFonts w:hint="eastAsia"/>
        </w:rPr>
        <w:br/>
      </w:r>
      <w:r>
        <w:rPr>
          <w:rFonts w:hint="eastAsia"/>
        </w:rPr>
        <w:t>　　图 7： 局域网产品图片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全球不同应用无线网络设备市场份额2024 &amp; 2032</w:t>
      </w:r>
      <w:r>
        <w:rPr>
          <w:rFonts w:hint="eastAsia"/>
        </w:rPr>
        <w:br/>
      </w:r>
      <w:r>
        <w:rPr>
          <w:rFonts w:hint="eastAsia"/>
        </w:rPr>
        <w:t>　　图 10： 消费类电子</w:t>
      </w:r>
      <w:r>
        <w:rPr>
          <w:rFonts w:hint="eastAsia"/>
        </w:rPr>
        <w:br/>
      </w:r>
      <w:r>
        <w:rPr>
          <w:rFonts w:hint="eastAsia"/>
        </w:rPr>
        <w:t>　　图 11： 石油工业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2024年全球前五大生产商无线网络设备市场份额</w:t>
      </w:r>
      <w:r>
        <w:rPr>
          <w:rFonts w:hint="eastAsia"/>
        </w:rPr>
        <w:br/>
      </w:r>
      <w:r>
        <w:rPr>
          <w:rFonts w:hint="eastAsia"/>
        </w:rPr>
        <w:t>　　图 15： 2024年全球无线网络设备第一梯队、第二梯队和第三梯队厂商及市场份额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全球无线网络设备产能、产量、产能利用率及发展趋势（2020-2032）&amp;（千件）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全球无线网络设备产量、需求量及发展趋势（2020-2032）&amp;（千件）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全球主要地区无线网络设备产量市场份额（2020-2032）</w:t>
      </w:r>
      <w:r>
        <w:rPr>
          <w:rFonts w:hint="eastAsia"/>
        </w:rPr>
        <w:br/>
      </w:r>
      <w:r>
        <w:rPr>
          <w:rFonts w:hint="eastAsia"/>
        </w:rPr>
        <w:t>　　图 19： 中国无线网络设备产能、产量、产能利用率及发展趋势（2020-2032）&amp;（千件）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中国无线网络设备产量、市场需求量及发展趋势（2020-2032）&amp;（千件）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全球无线网络设备市场销售额及增长率：（2020-2032）&amp;（万元）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全球市场无线网络设备市场规模：2020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全球市场无线网络设备销量及增长率（2020-2032）&amp;（千件）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全球市场无线网络设备价格趋势（2020-2032）&amp;（元/件）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全球主要地区无线网络设备销售收入（2020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全球主要地区无线网络设备销售收入市场份额（2020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27： 北美市场无线网络设备销量及增长率（2020-2032）&amp;（千件）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北美市场无线网络设备收入及增长率（2020-2032）&amp;（万元）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欧洲市场无线网络设备销量及增长率（2020-2032）&amp;（千件）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欧洲市场无线网络设备收入及增长率（2020-2032）&amp;（万元）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中国市场无线网络设备销量及增长率（2020-2032）&amp;（千件）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中国市场无线网络设备收入及增长率（2020-2032）&amp;（万元）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日本市场无线网络设备销量及增长率（2020-2032）&amp;（千件）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日本市场无线网络设备收入及增长率（2020-2032）&amp;（万元）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东南亚市场无线网络设备销量及增长率（2020-2032）&amp;（千件）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东南亚市场无线网络设备收入及增长率（2020-2032）&amp;（万元）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印度市场无线网络设备销量及增长率（2020-2032）&amp;（千件）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印度市场无线网络设备收入及增长率（2020-2032）&amp;（万元）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全球不同产品类型无线网络设备价格走势（2020-2032）&amp;（元/件）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全球不同应用无线网络设备价格走势（2020-2032）&amp;（元/件）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41： 无线网络设备中国企业SWOT分析</w:t>
      </w:r>
      <w:r>
        <w:rPr>
          <w:rFonts w:hint="eastAsia"/>
        </w:rPr>
        <w:br/>
      </w:r>
      <w:r>
        <w:rPr>
          <w:rFonts w:hint="eastAsia"/>
        </w:rPr>
        <w:t>　　图 42： 无线网络设备产业链</w:t>
      </w:r>
      <w:r>
        <w:rPr>
          <w:rFonts w:hint="eastAsia"/>
        </w:rPr>
        <w:br/>
      </w:r>
      <w:r>
        <w:rPr>
          <w:rFonts w:hint="eastAsia"/>
        </w:rPr>
        <w:t>　　图 43： 无线网络设备行业采购模式分析</w:t>
      </w:r>
      <w:r>
        <w:rPr>
          <w:rFonts w:hint="eastAsia"/>
        </w:rPr>
        <w:br/>
      </w:r>
      <w:r>
        <w:rPr>
          <w:rFonts w:hint="eastAsia"/>
        </w:rPr>
        <w:t>　　图 44： 无线网络设备行业生产模式</w:t>
      </w:r>
      <w:r>
        <w:rPr>
          <w:rFonts w:hint="eastAsia"/>
        </w:rPr>
        <w:br/>
      </w:r>
      <w:r>
        <w:rPr>
          <w:rFonts w:hint="eastAsia"/>
        </w:rPr>
        <w:t>　　图 45： 无线网络设备行业销售模式分析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5b90799044e66" w:history="1">
        <w:r>
          <w:rPr>
            <w:rStyle w:val="Hyperlink"/>
          </w:rPr>
          <w:t>全球与中国无线网络设备发展现状及前景趋势报告（2026-2032年）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05b90799044e66" w:history="1">
        <w:r>
          <w:rPr>
            <w:rStyle w:val="Hyperlink"/>
          </w:rPr>
          <w:t>https://www.20087.com/9/23/WuXianWangLuoSheBeiDeQianJingQuShi.html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已连接(不可上网)怎么办?、无线网络设备启用不了怎么办笔记本电脑、WIFI网络电话、小爱音箱怎么连接无线网络设备、电脑设置wifi步骤、海信电视找不到无线网络设备、无线设备是什么、无线网络设备清单、无线网络设备主要有哪四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9c76c3d4f4be2" w:history="1">
      <w:r>
        <w:rPr>
          <w:rStyle w:val="Hyperlink"/>
        </w:rPr>
        <w:t>全球与中国无线网络设备发展现状及前景趋势报告（2026-2032年）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WuXianWangLuoSheBeiDeQianJingQuShi.html" TargetMode="External" Id="Re405b90799044e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WuXianWangLuoSheBeiDeQianJingQuShi.html" TargetMode="External" Id="Rd3c9c76c3d4f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2025-11-12T07:35:07Z</dcterms:created>
  <dcterms:modified xsi:type="dcterms:W3CDTF">2025-11-12T08:35:07Z</dcterms:modified>
  <dc:subject>全球与中国无线网络设备发展现状及前景趋势报告（2026-2032年）</dc:subject>
  <dc:title>全球与中国无线网络设备发展现状及前景趋势报告（2026-2032年）</dc:title>
  <cp:keywords>全球与中国无线网络设备发展现状及前景趋势报告（2026-2032年）</cp:keywords>
  <dc:description>全球与中国无线网络设备发展现状及前景趋势报告（2026-2032年）</dc:description>
</cp:coreProperties>
</file>