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39e06a6ed44eb" w:history="1">
              <w:r>
                <w:rPr>
                  <w:rStyle w:val="Hyperlink"/>
                </w:rPr>
                <w:t>2024-2030年全球与中国死亡护理服务行业发展深度调研与未来趋势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39e06a6ed44eb" w:history="1">
              <w:r>
                <w:rPr>
                  <w:rStyle w:val="Hyperlink"/>
                </w:rPr>
                <w:t>2024-2030年全球与中国死亡护理服务行业发展深度调研与未来趋势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39e06a6ed44eb" w:history="1">
                <w:r>
                  <w:rPr>
                    <w:rStyle w:val="Hyperlink"/>
                  </w:rPr>
                  <w:t>https://www.20087.com/9/53/SiWangHuLiFuWuFaZhanQuShiFenXi.html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死亡护理服务是一种提供临终关怀和支持的服务，近年来随着人口老龄化和医疗服务模式的变化，其形式和内容不断拓展。目前，死亡护理服务不仅在人文关怀上有所提升，通过提供心理支持、精神慰藉和家庭辅导，提高了临终患者的生存质量；而且在医疗服务上有所增强，通过引入专业的医疗团队和先进的疼痛管理技术，缓解了患者的痛苦和不适。此外，随着社会对临终关怀认知的提升，死亡护理服务的设计更加注重个性化与尊严化，通过尊重患者意愿和提供定制化的关怀计划，确保患者在生命的最后阶段感受到尊严与关爱。</w:t>
      </w:r>
      <w:r>
        <w:rPr>
          <w:rFonts w:hint="eastAsia"/>
        </w:rPr>
        <w:br/>
      </w:r>
      <w:r>
        <w:rPr>
          <w:rFonts w:hint="eastAsia"/>
        </w:rPr>
        <w:t>　　未来，死亡护理服务的发展将更加注重综合化与数字化。在综合化方面，随着医疗服务模式的转变，死亡护理服务将更加综合化，通过整合医疗、心理、社会等多方面的资源，提供全方位的临终关怀服务，满足患者及其家属的多元需求。在数字化方面，随着信息技术的应用，死亡护理服务将更加数字化，通过集成电子病历系统和远程医疗技术，实现对患者健康状况的实时监测和远程咨询，提高服务的便捷性和响应速度。此外，随着可持续发展理念的推广，死亡护理服务将更加注重环保性能，通过推广绿色殡葬方式和环保葬礼用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39e06a6ed44eb" w:history="1">
        <w:r>
          <w:rPr>
            <w:rStyle w:val="Hyperlink"/>
          </w:rPr>
          <w:t>2024-2030年全球与中国死亡护理服务行业发展深度调研与未来趋势</w:t>
        </w:r>
      </w:hyperlink>
      <w:r>
        <w:rPr>
          <w:rFonts w:hint="eastAsia"/>
        </w:rPr>
        <w:t>》主要分析了死亡护理服务行业的市场规模、死亡护理服务市场供需状况、死亡护理服务市场竞争状况和死亡护理服务主要企业经营情况，同时对死亡护理服务行业的未来发展做出了科学预测。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39e06a6ed44eb" w:history="1">
        <w:r>
          <w:rPr>
            <w:rStyle w:val="Hyperlink"/>
          </w:rPr>
          <w:t>2024-2030年全球与中国死亡护理服务行业发展深度调研与未来趋势</w:t>
        </w:r>
      </w:hyperlink>
      <w:r>
        <w:rPr>
          <w:rFonts w:hint="eastAsia"/>
        </w:rPr>
        <w:t>》在多年死亡护理服务行业研究的基础上，结合全球及中国死亡护理服务行业市场的发展现状，通过资深研究团队对死亡护理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39e06a6ed44eb" w:history="1">
        <w:r>
          <w:rPr>
            <w:rStyle w:val="Hyperlink"/>
          </w:rPr>
          <w:t>2024-2030年全球与中国死亡护理服务行业发展深度调研与未来趋势</w:t>
        </w:r>
      </w:hyperlink>
      <w:r>
        <w:rPr>
          <w:rFonts w:hint="eastAsia"/>
        </w:rPr>
        <w:t>》可以帮助投资者准确把握死亡护理服务行业的市场现状，为投资者进行投资作出死亡护理服务行业前景预判，挖掘死亡护理服务行业投资价值，同时提出死亡护理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死亡护理服务市场概述</w:t>
      </w:r>
      <w:r>
        <w:rPr>
          <w:rFonts w:hint="eastAsia"/>
        </w:rPr>
        <w:br/>
      </w:r>
      <w:r>
        <w:rPr>
          <w:rFonts w:hint="eastAsia"/>
        </w:rPr>
        <w:t>　　1.1 死亡护理服务市场概述</w:t>
      </w:r>
      <w:r>
        <w:rPr>
          <w:rFonts w:hint="eastAsia"/>
        </w:rPr>
        <w:br/>
      </w:r>
      <w:r>
        <w:rPr>
          <w:rFonts w:hint="eastAsia"/>
        </w:rPr>
        <w:t>　　1.2 不同类型死亡护理服务分析</w:t>
      </w:r>
      <w:r>
        <w:rPr>
          <w:rFonts w:hint="eastAsia"/>
        </w:rPr>
        <w:br/>
      </w:r>
      <w:r>
        <w:rPr>
          <w:rFonts w:hint="eastAsia"/>
        </w:rPr>
        <w:t>　　　　1.2.1 火葬</w:t>
      </w:r>
      <w:r>
        <w:rPr>
          <w:rFonts w:hint="eastAsia"/>
        </w:rPr>
        <w:br/>
      </w:r>
      <w:r>
        <w:rPr>
          <w:rFonts w:hint="eastAsia"/>
        </w:rPr>
        <w:t>　　　　1.2.2 土葬</w:t>
      </w:r>
      <w:r>
        <w:rPr>
          <w:rFonts w:hint="eastAsia"/>
        </w:rPr>
        <w:br/>
      </w:r>
      <w:r>
        <w:rPr>
          <w:rFonts w:hint="eastAsia"/>
        </w:rPr>
        <w:t>　　1.3 全球市场不同类型死亡护理服务规模对比分析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全球市场不同类型死亡护理服务规模对比（2018-2023年）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全球不同类型死亡护理服务规模及市场份额（2018-2023年）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中国市场不同类型死亡护理服务规模对比分析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中国市场不同类型死亡护理服务规模对比（2018-2023年）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中国不同类型死亡护理服务规模及市场份额（2018-2023年）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死亡护理服务主要应用领域对比分析</w:t>
      </w:r>
      <w:r>
        <w:rPr>
          <w:rFonts w:hint="eastAsia"/>
        </w:rPr>
        <w:br/>
      </w:r>
      <w:r>
        <w:rPr>
          <w:rFonts w:hint="eastAsia"/>
        </w:rPr>
        <w:t>　　2.1 死亡护理服务主要应用领域分析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儿童</w:t>
      </w:r>
      <w:r>
        <w:rPr>
          <w:rFonts w:hint="eastAsia"/>
        </w:rPr>
        <w:br/>
      </w:r>
      <w:r>
        <w:rPr>
          <w:rFonts w:hint="eastAsia"/>
        </w:rPr>
        <w:t>　　　　2.1.3 青少年</w:t>
      </w:r>
      <w:r>
        <w:rPr>
          <w:rFonts w:hint="eastAsia"/>
        </w:rPr>
        <w:br/>
      </w:r>
      <w:r>
        <w:rPr>
          <w:rFonts w:hint="eastAsia"/>
        </w:rPr>
        <w:t>　　　　2.1.4 成人</w:t>
      </w:r>
      <w:r>
        <w:rPr>
          <w:rFonts w:hint="eastAsia"/>
        </w:rPr>
        <w:br/>
      </w:r>
      <w:r>
        <w:rPr>
          <w:rFonts w:hint="eastAsia"/>
        </w:rPr>
        <w:t>　　　　2.1.5 老人</w:t>
      </w:r>
      <w:r>
        <w:rPr>
          <w:rFonts w:hint="eastAsia"/>
        </w:rPr>
        <w:br/>
      </w:r>
      <w:r>
        <w:rPr>
          <w:rFonts w:hint="eastAsia"/>
        </w:rPr>
        <w:t>　　2.2 全球死亡护理服务主要应用领域对比分析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全球死亡护理服务主要应用领域规模（万元）及增长率（2018-2023年）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全球死亡护理服务主要应用规模（万元）及增长率（2018-2023年）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中国死亡护理服务主要应用领域对比分析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中国死亡护理服务主要应用领域规模（万元）及增长率（2018-2023年）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中国死亡护理服务主要应用规模（万元）及增长率（2018-2023年）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全球主要地区死亡护理服务发展历程及现状分析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全球主要地区死亡护理服务现状与未来趋势分析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全球死亡护理服务主要地区对比分析（2018-2023年）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全球主要地区死亡护理服务规模及对比（2018-2023年）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全球死亡护理服务主要地区规模及市场份额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中国死亡护理服务规模（万元）及毛利率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全球死亡护理服务主要企业竞争分析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全球主要企业死亡护理服务规模及市场份额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全球死亡护理服务主要企业竞争态势及未来趋势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全球死亡护理服务市场集中度</w:t>
      </w:r>
      <w:r>
        <w:rPr>
          <w:rFonts w:hint="eastAsia"/>
        </w:rPr>
        <w:br/>
      </w:r>
      <w:r>
        <w:rPr>
          <w:rFonts w:hint="eastAsia"/>
        </w:rPr>
        <w:t>　　　　4.3.2 全球死亡护理服务Top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中国死亡护理服务主要企业竞争分析</w:t>
      </w:r>
      <w:r>
        <w:rPr>
          <w:rFonts w:hint="eastAsia"/>
        </w:rPr>
        <w:br/>
      </w:r>
      <w:r>
        <w:rPr>
          <w:rFonts w:hint="eastAsia"/>
        </w:rPr>
        <w:t>　　5.1 中国死亡护理服务规模及市场份额（2018-2023年）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中国死亡护理服务Top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死亡护理服务主要企业现状分析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主要业务介绍</w:t>
      </w:r>
      <w:r>
        <w:rPr>
          <w:rFonts w:hint="eastAsia"/>
        </w:rPr>
        <w:br/>
      </w:r>
      <w:r>
        <w:rPr>
          <w:rFonts w:hint="eastAsia"/>
        </w:rPr>
        <w:t>　　6.4 重点企业（2）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重点企业（2）死亡护理服务规模（万元）及毛利率（2018-2023年）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6.5 重点企业（3）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重点企业（3）死亡护理服务规模（万元）及毛利率（2018-2023年）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6.6 重点企业（4）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重点企业（4）死亡护理服务规模（万元）及毛利率（2018-2023年）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6.7 重点企业（5）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重点企业（5）死亡护理服务规模（万元）及毛利率（2018-2023年）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6.8 重点企业（6）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重点企业（6）死亡护理服务规模（万元）及毛利率（2018-2023年）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6.9 重点企业（7）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重点企业（7）死亡护理服务规模（万元）及毛利率（2018-2023年）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6.10 重点企业（8）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死亡护理服务产品类型及应用领域介绍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重点企业（8）死亡护理服务规模（万元）及毛利率（2018-2023年）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死亡护理服务行业动态分析</w:t>
      </w:r>
      <w:r>
        <w:rPr>
          <w:rFonts w:hint="eastAsia"/>
        </w:rPr>
        <w:br/>
      </w:r>
      <w:r>
        <w:rPr>
          <w:rFonts w:hint="eastAsia"/>
        </w:rPr>
        <w:t>　　7.1 死亡护理服务发展历史、现状及趋势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死亡护理服务发展机遇、挑战及潜在风险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死亡护理服务当前及未来发展机遇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死亡护理服务发展的推动因素、有利条件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死亡护理服务发展面临的主要挑战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死亡护理服务目前存在的风险及潜在风险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死亡护理服务市场有利因素、不利因素分析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死亡护理服务发展的推动因素、有利条件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死亡护理服务发展的阻力、不利因素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全球死亡护理服务市场发展预测</w:t>
      </w:r>
      <w:r>
        <w:rPr>
          <w:rFonts w:hint="eastAsia"/>
        </w:rPr>
        <w:br/>
      </w:r>
      <w:r>
        <w:rPr>
          <w:rFonts w:hint="eastAsia"/>
        </w:rPr>
        <w:t>　　8.1 全球死亡护理服务规模（万元）预测（2024-2030年）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中国死亡护理服务发展预测</w:t>
      </w:r>
      <w:r>
        <w:rPr>
          <w:rFonts w:hint="eastAsia"/>
        </w:rPr>
        <w:br/>
      </w:r>
      <w:r>
        <w:rPr>
          <w:rFonts w:hint="eastAsia"/>
        </w:rPr>
        <w:t>　　8.3 全球主要地区死亡护理服务市场预测</w:t>
      </w:r>
      <w:r>
        <w:rPr>
          <w:rFonts w:hint="eastAsia"/>
        </w:rPr>
        <w:br/>
      </w:r>
      <w:r>
        <w:rPr>
          <w:rFonts w:hint="eastAsia"/>
        </w:rPr>
        <w:t>　　　　8.3.1 北美死亡护理服务发展趋势及未来潜力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欧洲死亡护理服务发展趋势及未来潜力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亚太死亡护理服务发展趋势及未来潜力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南美死亡护理服务发展趋势及未来潜力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中国死亡护理服务发展趋势及未来潜力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不同类型死亡护理服务发展预测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全球不同类型死亡护理服务规模（万元）分析预测（2024-2030年）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中国不同类型死亡护理服务规模（万元）分析预测</w:t>
      </w:r>
      <w:r>
        <w:rPr>
          <w:rFonts w:hint="eastAsia"/>
        </w:rPr>
        <w:br/>
      </w:r>
      <w:r>
        <w:rPr>
          <w:rFonts w:hint="eastAsia"/>
        </w:rPr>
        <w:t>　　8.5 死亡护理服务主要应用领域分析预测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全球死亡护理服务主要应用领域规模预测（2024-2030年）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中国死亡护理服务主要应用领域规模预测（2024-2030年）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图：2018-2030年全球死亡护理服务市场规模（万元）及未来趋势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图：2018-2030年中国死亡护理服务市场规模（万元）及未来趋势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表：火葬主要企业列表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图：2018-2023年全球火葬规模（万元）及增长率</w:t>
      </w:r>
      <w:r>
        <w:rPr>
          <w:rFonts w:hint="eastAsia"/>
        </w:rPr>
        <w:br/>
      </w:r>
      <w:r>
        <w:rPr>
          <w:rFonts w:hint="eastAsia"/>
        </w:rPr>
        <w:t>　　表：土葬主要企业列表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图：2018-2023年全球土葬规模（万元）及增长率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表：全球市场不同类型死亡护理服务规模（万元）及增长率对比（2018-2023年）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表：2018-2023年全球不同类型死亡护理服务规模列表（万元）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表：2018-2023年全球不同类型死亡护理服务规模市场份额列表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图：2018-2023年全球不同类型死亡护理服务规模市场份额列表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图：2023年全球不同类型死亡护理服务市场份额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表：中国不同类型死亡护理服务规模（万元）及增长率对比（2018-2023年）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表：2018-2023年中国不同类型死亡护理服务规模列表（万元）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表：2018-2023年中国不同类型死亡护理服务规模市场份额列表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图：中国不同类型死亡护理服务规模市场份额列表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图：2023年中国不同类型死亡护理服务规模市场份额</w:t>
      </w:r>
      <w:r>
        <w:rPr>
          <w:rFonts w:hint="eastAsia"/>
        </w:rPr>
        <w:br/>
      </w:r>
      <w:r>
        <w:rPr>
          <w:rFonts w:hint="eastAsia"/>
        </w:rPr>
        <w:t>　　图：死亡护理服务应用</w:t>
      </w:r>
      <w:r>
        <w:rPr>
          <w:rFonts w:hint="eastAsia"/>
        </w:rPr>
        <w:br/>
      </w:r>
      <w:r>
        <w:rPr>
          <w:rFonts w:hint="eastAsia"/>
        </w:rPr>
        <w:t>　　表：全球死亡护理服务主要应用领域规模对比（2018-2023年）（万元）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表：全球死亡护理服务主要应用规模（2018-2023年）（万元）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表：全球死亡护理服务主要应用规模份额（2018-2023年）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图：全球死亡护理服务主要应用规模份额（2018-2023年）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图：2023年全球死亡护理服务主要应用规模份额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表：2018-2023年中国死亡护理服务主要应用领域规模对比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表：中国死亡护理服务主要应用领域规模（2018-2023年）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表：中国死亡护理服务主要应用领域规模份额（2018-2023年）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图：中国死亡护理服务主要应用领域规模份额（2018-2023年）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图：2023年中国死亡护理服务主要应用领域规模份额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表：全球主要地区死亡护理服务规模（万元）及增长率对比（2018-2023年）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图：2018-2023年北美死亡护理服务规模（万元）及增长率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图：2018-2023年欧洲死亡护理服务规模（万元）及增长率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图：2018-2023年亚太死亡护理服务规模（万元）及增长率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图：2018-2023年南美死亡护理服务规模（万元）及增长率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图：2018-2023年中国死亡护理服务规模（万元）及增长率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表：2018-2023年全球主要地区死亡护理服务规模（万元）列表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图：2018-2023年全球主要地区死亡护理服务规模市场份额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图：2024-2030年全球主要地区死亡护理服务规模市场份额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图：2023年全球主要地区死亡护理服务规模市场份额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表：2018-2023年全球主要企业死亡护理服务规模（万元）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表：2018-2023年全球主要企业死亡护理服务规模份额对比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图：2023年全球主要企业死亡护理服务规模份额对比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图：2022年全球主要企业死亡护理服务规模份额对比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表：全球死亡护理服务主要企业产品类型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图：2023年全球死亡护理服务Top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图：2023年全球死亡护理服务Top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表：2018-2023年中国主要企业死亡护理服务规模（万元）列表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表：2018-2023年中国主要企业死亡护理服务规模份额对比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图：2023年中国主要企业死亡护理服务规模份额对比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图：2023年中国死亡护理服务Top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图：2023年中国死亡护理服务Top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表：重点企业（1）死亡护理服务规模增长率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表：死亡护理服务规模增长率</w:t>
      </w:r>
      <w:r>
        <w:rPr>
          <w:rFonts w:hint="eastAsia"/>
        </w:rPr>
        <w:br/>
      </w:r>
      <w:r>
        <w:rPr>
          <w:rFonts w:hint="eastAsia"/>
        </w:rPr>
        <w:t>　　表：死亡护理服务规模全球市场份额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表：死亡护理服务规模增长率</w:t>
      </w:r>
      <w:r>
        <w:rPr>
          <w:rFonts w:hint="eastAsia"/>
        </w:rPr>
        <w:br/>
      </w:r>
      <w:r>
        <w:rPr>
          <w:rFonts w:hint="eastAsia"/>
        </w:rPr>
        <w:t>　　表：死亡护理服务规模全球市场份额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表：重点企业（2）死亡护理服务规模增长率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表：重点企业（3）死亡护理服务规模增长率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表：重点企业（4）死亡护理服务规模增长率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表：重点企业（5）死亡护理服务规模增长率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表：重点企业（6）死亡护理服务规模增长率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表：重点企业（7）死亡护理服务规模增长率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表：重点企业（8）死亡护理服务规模（万元）及毛利率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表：重点企业（8）死亡护理服务规模增长率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表：重点企业（8）死亡护理服务规模全球市场份额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表：死亡护理服务当前及未来发展机遇</w:t>
      </w:r>
      <w:r>
        <w:rPr>
          <w:rFonts w:hint="eastAsia"/>
        </w:rPr>
        <w:br/>
      </w:r>
      <w:r>
        <w:rPr>
          <w:rFonts w:hint="eastAsia"/>
        </w:rPr>
        <w:t>　　表：死亡护理服务发展的推动因素、有利条件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表：死亡护理服务发展面临的主要挑战</w:t>
      </w:r>
      <w:r>
        <w:rPr>
          <w:rFonts w:hint="eastAsia"/>
        </w:rPr>
        <w:br/>
      </w:r>
      <w:r>
        <w:rPr>
          <w:rFonts w:hint="eastAsia"/>
        </w:rPr>
        <w:t>　　表：死亡护理服务目前存在的风险及潜在风险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表：死亡护理服务发展的推动因素、有利条件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表：死亡护理服务发展的阻力、不利因素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图：2024-2030年全球死亡护理服务规模（万元）及增长率预测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图：2024-2030年中国死亡护理服务规模（万元）及增长率预测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表：2024-2030年全球主要地区死亡护理服务规模预测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图：2024-2030年全球主要地区死亡护理服务规模市场份额预测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图：2024-2030年北美死亡护理服务规模（万元）及增长率预测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图：2024-2030年欧洲死亡护理服务规模（万元）及增长率预测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图：2024-2030年亚太死亡护理服务规模（万元）及增长率预测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图：2024-2030年南美死亡护理服务规模（万元）及增长率预测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图：2024-2030年中国死亡护理服务规模（万元）及增长率预测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表：2024-2030年全球不同类型死亡护理服务规模分析预测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图：2024-2030年全球死亡护理服务规模市场份额预测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表：2024-2030年全球不同类型死亡护理服务规模（万元）分析预测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图：2024-2030年全球不同类型死亡护理服务规模（万元）及市场份额预测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表：2024-2030年中国不同类型死亡护理服务规模分析预测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图：中国不同类型死亡护理服务规模市场份额预测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表：2024-2030年中国不同类型死亡护理服务规模（万元）分析预测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图：2024-2030年中国不同类型死亡护理服务规模（万元）及市场份额预测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表：2024-2030年全球死亡护理服务主要应用领域规模预测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图：2024-2030年全球死亡护理服务主要应用领域规模份额预测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表：2024-2030年中国死亡护理服务主要应用领域规模预测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图：2024-2030年中国死亡护理服务主要应用领域规模预测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39e06a6ed44eb" w:history="1">
        <w:r>
          <w:rPr>
            <w:rStyle w:val="Hyperlink"/>
          </w:rPr>
          <w:t>2024-2030年全球与中国死亡护理服务行业发展深度调研与未来趋势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39e06a6ed44eb" w:history="1">
        <w:r>
          <w:rPr>
            <w:rStyle w:val="Hyperlink"/>
          </w:rPr>
          <w:t>https://www.20087.com/9/53/SiWangHuLiFuWuFaZhanQuShiFenXi.html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8b35671f549a2" w:history="1">
      <w:r>
        <w:rPr>
          <w:rStyle w:val="Hyperlink"/>
        </w:rPr>
        <w:t>2024-2030年全球与中国死亡护理服务行业发展深度调研与未来趋势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iWangHuLiFuWuFaZhanQuShiFenXi.html" TargetMode="External" Id="R5aa39e06a6ed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iWangHuLiFuWuFaZhanQuShiFenXi.html" TargetMode="External" Id="R0e08b35671f5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2023-10-30T06:12:00Z</dcterms:created>
  <dcterms:modified xsi:type="dcterms:W3CDTF">2023-10-30T07:12:00Z</dcterms:modified>
  <dc:subject>2024-2030年全球与中国死亡护理服务行业发展深度调研与未来趋势</dc:subject>
  <dc:title>2024-2030年全球与中国死亡护理服务行业发展深度调研与未来趋势</dc:title>
  <cp:keywords>2024-2030年全球与中国死亡护理服务行业发展深度调研与未来趋势</cp:keywords>
  <dc:description>2024-2030年全球与中国死亡护理服务行业发展深度调研与未来趋势</dc:description>
</cp:coreProperties>
</file>