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344e793f64d9b" w:history="1">
              <w:r>
                <w:rPr>
                  <w:rStyle w:val="Hyperlink"/>
                </w:rPr>
                <w:t>2026-2032年中国裸眼3D行业发展研究及行业前景分析报告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344e793f64d9b" w:history="1">
              <w:r>
                <w:rPr>
                  <w:rStyle w:val="Hyperlink"/>
                </w:rPr>
                <w:t>2026-2032年中国裸眼3D行业发展研究及行业前景分析报告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344e793f64d9b" w:history="1">
                <w:r>
                  <w:rPr>
                    <w:rStyle w:val="Hyperlink"/>
                  </w:rPr>
                  <w:t>https://www.20087.com/0/05/LuoYan3DHangYeQianJing.html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裸眼3D技术是指无需佩戴任何辅助设备即可观看三维图像或视频的技术，广泛应用于娱乐、广告及教育等多个领域。该技术通过特殊屏幕设计或光学元件实现立体视觉效果，提升了用户的沉浸感和互动体验。近年来，随着显示技术和计算能力的提升，裸眼3D的分辨率和视角范围不断改善，同时成本也在逐渐降低，使得其应用更加普及。</w:t>
      </w:r>
      <w:r>
        <w:rPr>
          <w:rFonts w:hint="eastAsia"/>
        </w:rPr>
        <w:br/>
      </w:r>
      <w:r>
        <w:rPr>
          <w:rFonts w:hint="eastAsia"/>
        </w:rPr>
        <w:t>　　未来，裸眼3D的发展将主要集中在用户体验优化与应用场景拓展方面。市场调研网认为，一方面，通过采用更先进的算法和硬件加速技术，可以提高图像质量，减少眩晕感，并扩大最佳观看区域，从而提供更加舒适的观看体验。此外，结合虚拟现实（VR）和增强现实（AR）技术，开发融合裸眼3D功能的新一代交互平台，将进一步拓宽其应用场景，如智能交通系统或远程医疗等。另一方面，随着智能家居和智慧城市概念的兴起，探索裸眼3D在这些新兴领域的应用潜力，如开发用于家庭娱乐或公共信息展示的新一代显示解决方案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344e793f64d9b" w:history="1">
        <w:r>
          <w:rPr>
            <w:rStyle w:val="Hyperlink"/>
          </w:rPr>
          <w:t>2026-2032年中国裸眼3D行业发展研究及行业前景分析报告</w:t>
        </w:r>
      </w:hyperlink>
      <w:r>
        <w:rPr>
          <w:rFonts w:hint="eastAsia"/>
        </w:rPr>
        <w:t>》基于详实数据，从市场规模、需求变化及价格动态等维度，全面解析了裸眼3D行业的现状与发展趋势，并对裸眼3D产业链各环节进行了系统性探讨。报告科学预测了裸眼3D行业未来发展方向，重点分析了裸眼3D技术现状及创新路径，同时聚焦裸眼3D重点企业的经营表现，评估了市场竞争格局、品牌影响力及市场集中度。通过对细分市场的深入研究及SWOT分析，报告揭示了裸眼3D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裸眼3D市场概述</w:t>
      </w:r>
      <w:r>
        <w:rPr>
          <w:rFonts w:hint="eastAsia"/>
        </w:rPr>
        <w:br/>
      </w:r>
      <w:r>
        <w:rPr>
          <w:rFonts w:hint="eastAsia"/>
        </w:rPr>
        <w:t>　　1.1 裸眼3D市场概述</w:t>
      </w:r>
      <w:r>
        <w:rPr>
          <w:rFonts w:hint="eastAsia"/>
        </w:rPr>
        <w:br/>
      </w:r>
      <w:r>
        <w:rPr>
          <w:rFonts w:hint="eastAsia"/>
        </w:rPr>
        <w:t>　　1.2 不同产品类型裸眼3D分析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中国市场不同产品类型裸眼3D规模对比（2021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光屏障式技术</w:t>
      </w:r>
      <w:r>
        <w:rPr>
          <w:rFonts w:hint="eastAsia"/>
        </w:rPr>
        <w:br/>
      </w:r>
      <w:r>
        <w:rPr>
          <w:rFonts w:hint="eastAsia"/>
        </w:rPr>
        <w:t>　　　　1.2.3 柱状透镜技术</w:t>
      </w:r>
      <w:r>
        <w:rPr>
          <w:rFonts w:hint="eastAsia"/>
        </w:rPr>
        <w:br/>
      </w:r>
      <w:r>
        <w:rPr>
          <w:rFonts w:hint="eastAsia"/>
        </w:rPr>
        <w:t>　　1.3 从不同应用，裸眼3D主要包括如下几个方面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中国市场不同应用裸眼3D规模对比（2021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商业领域</w:t>
      </w:r>
      <w:r>
        <w:rPr>
          <w:rFonts w:hint="eastAsia"/>
        </w:rPr>
        <w:br/>
      </w:r>
      <w:r>
        <w:rPr>
          <w:rFonts w:hint="eastAsia"/>
        </w:rPr>
        <w:t>　　　　1.3.3 广告</w:t>
      </w:r>
      <w:r>
        <w:rPr>
          <w:rFonts w:hint="eastAsia"/>
        </w:rPr>
        <w:br/>
      </w:r>
      <w:r>
        <w:rPr>
          <w:rFonts w:hint="eastAsia"/>
        </w:rPr>
        <w:t>　　　　1.3.4 电视</w:t>
      </w:r>
      <w:r>
        <w:rPr>
          <w:rFonts w:hint="eastAsia"/>
        </w:rPr>
        <w:br/>
      </w:r>
      <w:r>
        <w:rPr>
          <w:rFonts w:hint="eastAsia"/>
        </w:rPr>
        <w:t>　　　　1.3.5 手机/平板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中国裸眼3D市场规模现状及未来趋势（2021-2032）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中国市场主要企业裸眼3D规模及市场份额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中国市场主要厂商进入裸眼3D行业时间点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中国市场主要厂商裸眼3D产品类型及应用</w:t>
      </w:r>
      <w:r>
        <w:rPr>
          <w:rFonts w:hint="eastAsia"/>
        </w:rPr>
        <w:br/>
      </w:r>
      <w:r>
        <w:rPr>
          <w:rFonts w:hint="eastAsia"/>
        </w:rPr>
        <w:t>　　2.5 裸眼3D行业集中度、竞争程度分析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裸眼3D行业集中度分析：2025年中国市场Top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中国市场裸眼3D第一梯队、第二梯队和第三梯队厂商及市场份额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重点企业（1）公司信息、总部、裸眼3D市场地位以及主要的竞争对手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裸眼3D产品及服务介绍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重点企业（1）在中国市场裸眼3D收入（万元）及毛利率（2021-2026）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重点企业（2）公司信息、总部、裸眼3D市场地位以及主要的竞争对手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裸眼3D产品及服务介绍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重点企业（2）在中国市场裸眼3D收入（万元）及毛利率（2021-2026）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重点企业（3）公司信息、总部、裸眼3D市场地位以及主要的竞争对手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裸眼3D产品及服务介绍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重点企业（3）在中国市场裸眼3D收入（万元）及毛利率（2021-2026）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重点企业（4）公司信息、总部、裸眼3D市场地位以及主要的竞争对手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裸眼3D产品及服务介绍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重点企业（4）在中国市场裸眼3D收入（万元）及毛利率（2021-2026）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重点企业（5）公司信息、总部、裸眼3D市场地位以及主要的竞争对手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裸眼3D产品及服务介绍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重点企业（5）在中国市场裸眼3D收入（万元）及毛利率（2021-2026）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重点企业（6）公司信息、总部、裸眼3D市场地位以及主要的竞争对手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裸眼3D产品及服务介绍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重点企业（6）在中国市场裸眼3D收入（万元）及毛利率（2021-2026）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重点企业（7）公司信息、总部、裸眼3D市场地位以及主要的竞争对手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裸眼3D产品及服务介绍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重点企业（7）在中国市场裸眼3D收入（万元）及毛利率（2021-2026）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重点企业（8）公司信息、总部、裸眼3D市场地位以及主要的竞争对手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裸眼3D产品及服务介绍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重点企业（8）在中国市场裸眼3D收入（万元）及毛利率（2021-2026）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重点企业（9）公司信息、总部、裸眼3D市场地位以及主要的竞争对手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裸眼3D产品及服务介绍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重点企业（9）在中国市场裸眼3D收入（万元）及毛利率（2021-2026）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中国不同产品类型裸眼3D规模及预测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中国不同产品类型裸眼3D规模及市场份额（2021-2026）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中国不同产品类型裸眼3D规模预测（2027-2032）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中国不同应用裸眼3D规模及市场份额（2021-2026）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中国不同应用裸眼3D规模预测（2027-2032）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裸眼3D行业发展机遇及主要驱动因素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裸眼3D行业发展面临的风险</w:t>
      </w:r>
      <w:r>
        <w:rPr>
          <w:rFonts w:hint="eastAsia"/>
        </w:rPr>
        <w:br/>
      </w:r>
      <w:r>
        <w:rPr>
          <w:rFonts w:hint="eastAsia"/>
        </w:rPr>
        <w:t>　　6.3 裸眼3D行业政策分析</w:t>
      </w:r>
      <w:r>
        <w:rPr>
          <w:rFonts w:hint="eastAsia"/>
        </w:rPr>
        <w:br/>
      </w:r>
      <w:r>
        <w:rPr>
          <w:rFonts w:hint="eastAsia"/>
        </w:rPr>
        <w:t>　　6.4 裸眼3D中国企业SWOT分析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裸眼3D行业产业链简介</w:t>
      </w:r>
      <w:r>
        <w:rPr>
          <w:rFonts w:hint="eastAsia"/>
        </w:rPr>
        <w:br/>
      </w:r>
      <w:r>
        <w:rPr>
          <w:rFonts w:hint="eastAsia"/>
        </w:rPr>
        <w:t>　　　　7.1.1 裸眼3D行业供应链分析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裸眼3D行业主要下游客户</w:t>
      </w:r>
      <w:r>
        <w:rPr>
          <w:rFonts w:hint="eastAsia"/>
        </w:rPr>
        <w:br/>
      </w:r>
      <w:r>
        <w:rPr>
          <w:rFonts w:hint="eastAsia"/>
        </w:rPr>
        <w:t>　　7.2 裸眼3D行业采购模式</w:t>
      </w:r>
      <w:r>
        <w:rPr>
          <w:rFonts w:hint="eastAsia"/>
        </w:rPr>
        <w:br/>
      </w:r>
      <w:r>
        <w:rPr>
          <w:rFonts w:hint="eastAsia"/>
        </w:rPr>
        <w:t>　　7.3 裸眼3D行业开发/生产模式</w:t>
      </w:r>
      <w:r>
        <w:rPr>
          <w:rFonts w:hint="eastAsia"/>
        </w:rPr>
        <w:br/>
      </w:r>
      <w:r>
        <w:rPr>
          <w:rFonts w:hint="eastAsia"/>
        </w:rPr>
        <w:t>　　7.4 裸眼3D行业销售模式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中国市场不同产品类型裸眼3D规模（万元）及增长率对比（2021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光屏障式技术主要企业列表</w:t>
      </w:r>
      <w:r>
        <w:rPr>
          <w:rFonts w:hint="eastAsia"/>
        </w:rPr>
        <w:br/>
      </w:r>
      <w:r>
        <w:rPr>
          <w:rFonts w:hint="eastAsia"/>
        </w:rPr>
        <w:t>　　表 3： 柱状透镜技术主要企业列表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中国市场不同应用裸眼3D规模（万元）及增长率对比（2021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中国市场主要企业裸眼3D规模（万元）&amp;（2021-2026）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中国市场主要企业裸眼3D规模份额对比（2021-2026）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中国市场主要企业进入裸眼3D市场日期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中国市场主要厂商裸眼3D产品类型及应用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2025年中国市场裸眼3D主要厂商市场地位（第一梯队、第二梯队和第三梯队）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中国市场裸眼3D市场投资、并购等现状分析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重点企业（1）公司信息、总部、裸眼3D市场地位以及主要的竞争对手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裸眼3D产品及服务介绍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重点企业（1）在中国市场裸眼3D收入（万元）及毛利率（2021-2026）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重点企业（2）公司信息、总部、裸眼3D市场地位以及主要的竞争对手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裸眼3D产品及服务介绍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重点企业（2）在中国市场裸眼3D收入（万元）及毛利率（2021-2026）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重点企业（3）公司信息、总部、裸眼3D市场地位以及主要的竞争对手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裸眼3D产品及服务介绍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重点企业（3）在中国市场裸眼3D收入（万元）及毛利率（2021-2026）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重点企业（4）公司信息、总部、裸眼3D市场地位以及主要的竞争对手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裸眼3D产品及服务介绍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重点企业（4）在中国市场裸眼3D收入（万元）及毛利率（2021-2026）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重点企业（5）公司信息、总部、裸眼3D市场地位以及主要的竞争对手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裸眼3D产品及服务介绍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重点企业（5）在中国市场裸眼3D收入（万元）及毛利率（2021-2026）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重点企业（6）公司信息、总部、裸眼3D市场地位以及主要的竞争对手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裸眼3D产品及服务介绍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重点企业（6）在中国市场裸眼3D收入（万元）及毛利率（2021-2026）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重点企业（7）公司信息、总部、裸眼3D市场地位以及主要的竞争对手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裸眼3D产品及服务介绍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重点企业（7）在中国市场裸眼3D收入（万元）及毛利率（2021-2026）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重点企业（8）公司信息、总部、裸眼3D市场地位以及主要的竞争对手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裸眼3D产品及服务介绍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重点企业（8）在中国市场裸眼3D收入（万元）及毛利率（2021-2026）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重点企业（9）公司信息、总部、裸眼3D市场地位以及主要的竞争对手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裸眼3D产品及服务介绍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重点企业（9）在中国市场裸眼3D收入（万元）及毛利率（2021-2026）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中国不同产品类型裸眼3D规模列表（万元）&amp;（2021-2026）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49： 中国不同产品类型裸眼3D规模市场份额列表（2021-2026）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中国不同产品类型裸眼3D规模（万元）预测（2027-2032）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51： 中国不同产品类型裸眼3D规模市场份额预测（2027-2032）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中国不同应用裸眼3D规模列表（万元）&amp;（2021-2026）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53： 中国不同应用裸眼3D规模市场份额列表（2021-2026）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中国不同应用裸眼3D规模（万元）预测（2027-2032）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55： 中国不同应用裸眼3D规模市场份额预测（2027-2032）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裸眼3D行业发展机遇及主要驱动因素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57： 裸眼3D行业发展面临的风险</w:t>
      </w:r>
      <w:r>
        <w:rPr>
          <w:rFonts w:hint="eastAsia"/>
        </w:rPr>
        <w:br/>
      </w:r>
      <w:r>
        <w:rPr>
          <w:rFonts w:hint="eastAsia"/>
        </w:rPr>
        <w:t>　　表 58： 裸眼3D行业政策分析</w:t>
      </w:r>
      <w:r>
        <w:rPr>
          <w:rFonts w:hint="eastAsia"/>
        </w:rPr>
        <w:br/>
      </w:r>
      <w:r>
        <w:rPr>
          <w:rFonts w:hint="eastAsia"/>
        </w:rPr>
        <w:t>　　表 59： 裸眼3D行业供应链分析</w:t>
      </w:r>
      <w:r>
        <w:rPr>
          <w:rFonts w:hint="eastAsia"/>
        </w:rPr>
        <w:br/>
      </w:r>
      <w:r>
        <w:rPr>
          <w:rFonts w:hint="eastAsia"/>
        </w:rPr>
        <w:t>　　表 60： 裸眼3D上游原材料和主要供应商情况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61： 裸眼3D行业主要下游客户</w:t>
      </w:r>
      <w:r>
        <w:rPr>
          <w:rFonts w:hint="eastAsia"/>
        </w:rPr>
        <w:br/>
      </w:r>
      <w:r>
        <w:rPr>
          <w:rFonts w:hint="eastAsia"/>
        </w:rPr>
        <w:t>　　表 62： 研究范围</w:t>
      </w:r>
      <w:r>
        <w:rPr>
          <w:rFonts w:hint="eastAsia"/>
        </w:rPr>
        <w:br/>
      </w:r>
      <w:r>
        <w:rPr>
          <w:rFonts w:hint="eastAsia"/>
        </w:rPr>
        <w:t>　　表 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裸眼3D产品图片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中国不同产品类型裸眼3D市场份额2025 &amp; 2032</w:t>
      </w:r>
      <w:r>
        <w:rPr>
          <w:rFonts w:hint="eastAsia"/>
        </w:rPr>
        <w:br/>
      </w:r>
      <w:r>
        <w:rPr>
          <w:rFonts w:hint="eastAsia"/>
        </w:rPr>
        <w:t>　　图 3： 光屏障式技术产品图片</w:t>
      </w:r>
      <w:r>
        <w:rPr>
          <w:rFonts w:hint="eastAsia"/>
        </w:rPr>
        <w:br/>
      </w:r>
      <w:r>
        <w:rPr>
          <w:rFonts w:hint="eastAsia"/>
        </w:rPr>
        <w:t>　　图 4： 中国光屏障式技术规模（万元）及增长率（2021-2032）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柱状透镜技术产品图片</w:t>
      </w:r>
      <w:r>
        <w:rPr>
          <w:rFonts w:hint="eastAsia"/>
        </w:rPr>
        <w:br/>
      </w:r>
      <w:r>
        <w:rPr>
          <w:rFonts w:hint="eastAsia"/>
        </w:rPr>
        <w:t>　　图 6： 中国柱状透镜技术规模（万元）及增长率（2021-2032）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中国不同应用裸眼3D市场份额2025 VS 2032</w:t>
      </w:r>
      <w:r>
        <w:rPr>
          <w:rFonts w:hint="eastAsia"/>
        </w:rPr>
        <w:br/>
      </w:r>
      <w:r>
        <w:rPr>
          <w:rFonts w:hint="eastAsia"/>
        </w:rPr>
        <w:t>　　图 8： 商业领域</w:t>
      </w:r>
      <w:r>
        <w:rPr>
          <w:rFonts w:hint="eastAsia"/>
        </w:rPr>
        <w:br/>
      </w:r>
      <w:r>
        <w:rPr>
          <w:rFonts w:hint="eastAsia"/>
        </w:rPr>
        <w:t>　　图 9： 广告</w:t>
      </w:r>
      <w:r>
        <w:rPr>
          <w:rFonts w:hint="eastAsia"/>
        </w:rPr>
        <w:br/>
      </w:r>
      <w:r>
        <w:rPr>
          <w:rFonts w:hint="eastAsia"/>
        </w:rPr>
        <w:t>　　图 10： 电视</w:t>
      </w:r>
      <w:r>
        <w:rPr>
          <w:rFonts w:hint="eastAsia"/>
        </w:rPr>
        <w:br/>
      </w:r>
      <w:r>
        <w:rPr>
          <w:rFonts w:hint="eastAsia"/>
        </w:rPr>
        <w:t>　　图 11： 手机/平板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中国裸眼3D市场规模增速预测：（2021-2032）&amp;（万元）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中国市场裸眼3D市场规模，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2025年中国市场前五大厂商裸眼3D市场份额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2025年中国市场裸眼3D第一梯队、第二梯队和第三梯队厂商及市场份额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中国不同产品类型裸眼3D市场份额2021 &amp; 2025</w:t>
      </w:r>
      <w:r>
        <w:rPr>
          <w:rFonts w:hint="eastAsia"/>
        </w:rPr>
        <w:br/>
      </w:r>
      <w:r>
        <w:rPr>
          <w:rFonts w:hint="eastAsia"/>
        </w:rPr>
        <w:t>　　图 18： 裸眼3D中国企业SWOT分析</w:t>
      </w:r>
      <w:r>
        <w:rPr>
          <w:rFonts w:hint="eastAsia"/>
        </w:rPr>
        <w:br/>
      </w:r>
      <w:r>
        <w:rPr>
          <w:rFonts w:hint="eastAsia"/>
        </w:rPr>
        <w:t>　　图 19： 裸眼3D产业链</w:t>
      </w:r>
      <w:r>
        <w:rPr>
          <w:rFonts w:hint="eastAsia"/>
        </w:rPr>
        <w:br/>
      </w:r>
      <w:r>
        <w:rPr>
          <w:rFonts w:hint="eastAsia"/>
        </w:rPr>
        <w:t>　　图 20： 裸眼3D行业采购模式</w:t>
      </w:r>
      <w:r>
        <w:rPr>
          <w:rFonts w:hint="eastAsia"/>
        </w:rPr>
        <w:br/>
      </w:r>
      <w:r>
        <w:rPr>
          <w:rFonts w:hint="eastAsia"/>
        </w:rPr>
        <w:t>　　图 21： 裸眼3D行业开发/生产模式分析</w:t>
      </w:r>
      <w:r>
        <w:rPr>
          <w:rFonts w:hint="eastAsia"/>
        </w:rPr>
        <w:br/>
      </w:r>
      <w:r>
        <w:rPr>
          <w:rFonts w:hint="eastAsia"/>
        </w:rPr>
        <w:t>　　图 22： 裸眼3D行业销售模式分析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344e793f64d9b" w:history="1">
        <w:r>
          <w:rPr>
            <w:rStyle w:val="Hyperlink"/>
          </w:rPr>
          <w:t>2026-2032年中国裸眼3D行业发展研究及行业前景分析报告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344e793f64d9b" w:history="1">
        <w:r>
          <w:rPr>
            <w:rStyle w:val="Hyperlink"/>
          </w:rPr>
          <w:t>https://www.20087.com/0/05/LuoYan3DHangYeQianJing.html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热点：全息投影视频、裸眼3D对眼睛的危害、裸眼3D是怎么做成的、裸眼3D显示屏价格、全息投影空中成像、裸眼3D投影仪价格、左右格式3d播放器、裸眼3D和全息投影区别、成品短视频VR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1f33b730f4943" w:history="1">
      <w:r>
        <w:rPr>
          <w:rStyle w:val="Hyperlink"/>
        </w:rPr>
        <w:t>2026-2032年中国裸眼3D行业发展研究及行业前景分析报告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LuoYan3DHangYeQianJing.html" TargetMode="External" Id="R1d4344e793f6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LuoYan3DHangYeQianJing.html" TargetMode="External" Id="R8e41f33b730f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2026-02-09T04:30:09Z</dcterms:created>
  <dcterms:modified xsi:type="dcterms:W3CDTF">2026-02-09T05:30:09Z</dcterms:modified>
  <dc:subject>2026-2032年中国裸眼3D行业发展研究及行业前景分析报告</dc:subject>
  <dc:title>2026-2032年中国裸眼3D行业发展研究及行业前景分析报告</dc:title>
  <cp:keywords>2026-2032年中国裸眼3D行业发展研究及行业前景分析报告</cp:keywords>
  <dc:description>2026-2032年中国裸眼3D行业发展研究及行业前景分析报告</dc:description>
</cp:coreProperties>
</file>