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ef68f77ae48a3" w:history="1">
              <w:r>
                <w:rPr>
                  <w:rStyle w:val="Hyperlink"/>
                </w:rPr>
                <w:t>2025-2031年全球与中国出口网关行业调研及行业前景分析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ef68f77ae48a3" w:history="1">
              <w:r>
                <w:rPr>
                  <w:rStyle w:val="Hyperlink"/>
                </w:rPr>
                <w:t>2025-2031年全球与中国出口网关行业调研及行业前景分析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ef68f77ae48a3" w:history="1">
                <w:r>
                  <w:rPr>
                    <w:rStyle w:val="Hyperlink"/>
                  </w:rPr>
                  <w:t>https://www.20087.com/0/85/ChuKouWangGuanDeFaZhanQianJing.html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网关是企业网络架构中的关键节点设备，广泛应用于跨境通信、数据出境管理、网络安全防护等场景。出口网关通常部署于数据中心或企业边界，承担着流量调度、协议转换、安全策略控制、日志审计等核心功能，是实现内外网高效互通与合规运营的重要保障。近年来，随着全球数据流动监管政策的不断强化，特别是对数据主权和隐私保护要求的提升，出口网关在加密传输、访问控制、行为追踪等方面的技术能力持续优化，部分高端产品已集成AI识别、异常流量检测、自动化响应机制等功能。</w:t>
      </w:r>
      <w:r>
        <w:rPr>
          <w:rFonts w:hint="eastAsia"/>
        </w:rPr>
        <w:br/>
      </w:r>
      <w:r>
        <w:rPr>
          <w:rFonts w:hint="eastAsia"/>
        </w:rPr>
        <w:t>　　未来，出口网关将朝着智能化、合规化与平台化方向发展。一方面，随着国际数据跨境流通规则体系的逐步完善，出口网关将进一步强化其在数据分类分级、访问权限管理、审计报告生成等方面的能力，以满足不同国家和地区监管机构的合规要求；另一方面，人工智能与大数据分析技术的融合，将推动网关具备更高级别的威胁感知与主动防御能力，提高网络攻击的识别准确率与响应效率。此外，云计算和SD-WAN技术的发展也将促使出口网关向虚拟化部署、弹性扩展方向演进，适应混合云环境下的多点互联需求。整体来看，出口网关将在全球数字化进程与网络安全治理双重驱动下，持续升级并成为企业出海战略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ef68f77ae48a3" w:history="1">
        <w:r>
          <w:rPr>
            <w:rStyle w:val="Hyperlink"/>
          </w:rPr>
          <w:t>2025-2031年全球与中国出口网关行业调研及行业前景分析</w:t>
        </w:r>
      </w:hyperlink>
      <w:r>
        <w:rPr>
          <w:rFonts w:hint="eastAsia"/>
        </w:rPr>
        <w:t>》基于国家统计局、行业协会等详实数据，结合全面市场调研，系统分析了出口网关行业的市场规模、技术现状及未来发展方向。报告从经济环境、政策导向等角度出发，深入探讨了出口网关行业发展趋势、竞争格局及重点企业的战略布局，同时对出口网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出口网关市场概述</w:t>
      </w:r>
      <w:r>
        <w:rPr>
          <w:rFonts w:hint="eastAsia"/>
        </w:rPr>
        <w:br/>
      </w:r>
      <w:r>
        <w:rPr>
          <w:rFonts w:hint="eastAsia"/>
        </w:rPr>
        <w:t>　　1.1 出口网关市场概述</w:t>
      </w:r>
      <w:r>
        <w:rPr>
          <w:rFonts w:hint="eastAsia"/>
        </w:rPr>
        <w:br/>
      </w:r>
      <w:r>
        <w:rPr>
          <w:rFonts w:hint="eastAsia"/>
        </w:rPr>
        <w:t>　　1.2 不同产品类型出口网关分析</w:t>
      </w:r>
      <w:r>
        <w:rPr>
          <w:rFonts w:hint="eastAsia"/>
        </w:rPr>
        <w:br/>
      </w:r>
      <w:r>
        <w:rPr>
          <w:rFonts w:hint="eastAsia"/>
        </w:rPr>
        <w:t>　　　　1.2.1 云端部署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全球市场不同产品类型出口网关销售额对比（2020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全球不同产品类型出口网关销售额及市场份额（2020-2025）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全球不同产品类型出口网关销售额预测（2026-2031）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中国不同产品类型出口网关销售额及市场份额（2020-2025）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中国不同产品类型出口网关销售额预测（2026-2031）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从不同应用，出口网关主要包括如下几个方面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医疗健康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全球市场不同应用出口网关销售额对比（2020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全球不同应用出口网关销售额及市场份额（2020-2025）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全球不同应用出口网关销售额预测（2026-2031）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中国不同应用出口网关销售额及市场份额（2020-2025）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中国不同应用出口网关销售额预测（2026-2031）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全球出口网关主要地区分析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全球主要地区出口网关市场规模分析：2020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全球主要地区出口网关销售额及份额（2020-2025年）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全球主要地区出口网关销售额及份额预测（2026-2031）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东南亚出口网关销售额及预测（2020-2031）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印度出口网关销售额及预测（2020-2031）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全球主要企业出口网关销售额及市场份额</w:t>
      </w:r>
      <w:r>
        <w:rPr>
          <w:rFonts w:hint="eastAsia"/>
        </w:rPr>
        <w:br/>
      </w:r>
      <w:r>
        <w:rPr>
          <w:rFonts w:hint="eastAsia"/>
        </w:rPr>
        <w:t>　　4.2 全球出口网关主要企业竞争态势</w:t>
      </w:r>
      <w:r>
        <w:rPr>
          <w:rFonts w:hint="eastAsia"/>
        </w:rPr>
        <w:br/>
      </w:r>
      <w:r>
        <w:rPr>
          <w:rFonts w:hint="eastAsia"/>
        </w:rPr>
        <w:t>　　　　4.2.1 出口网关行业集中度分析：2024年全球Top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全球出口网关第一梯队、第二梯队和第三梯队企业及市场份额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2024年全球主要厂商出口网关收入排名</w:t>
      </w:r>
      <w:r>
        <w:rPr>
          <w:rFonts w:hint="eastAsia"/>
        </w:rPr>
        <w:br/>
      </w:r>
      <w:r>
        <w:rPr>
          <w:rFonts w:hint="eastAsia"/>
        </w:rPr>
        <w:t>　　4.4 全球主要厂商出口网关总部及市场区域分布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全球主要厂商出口网关产品类型及应用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全球主要厂商出口网关商业化日期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出口网关全球领先企业SWOT分析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中国市场出口网关主要企业分析</w:t>
      </w:r>
      <w:r>
        <w:rPr>
          <w:rFonts w:hint="eastAsia"/>
        </w:rPr>
        <w:br/>
      </w:r>
      <w:r>
        <w:rPr>
          <w:rFonts w:hint="eastAsia"/>
        </w:rPr>
        <w:t>　　5.1 中国出口网关销售额及市场份额（2020-2025）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中国出口网关Top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出口网关产品及服务介绍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出口网关产品及服务介绍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出口网关产品及服务介绍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出口网关产品及服务介绍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出口网关行业发展机遇及主要驱动因素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出口网关行业发展面临的风险</w:t>
      </w:r>
      <w:r>
        <w:rPr>
          <w:rFonts w:hint="eastAsia"/>
        </w:rPr>
        <w:br/>
      </w:r>
      <w:r>
        <w:rPr>
          <w:rFonts w:hint="eastAsia"/>
        </w:rPr>
        <w:t>　　7.3 出口网关行业政策分析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云端部署主要企业列表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全球市场不同产品类型出口网关销售额及增长率对比（2020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全球不同产品类型出口网关销售额列表（2020-2025）&amp;（百万美元）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全球不同产品类型出口网关销售额市场份额列表（2020-2025）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全球不同产品类型出口网关销售额预测（2026-2031）&amp;（百万美元）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全球不同产品类型出口网关销售额市场份额预测（2026-2031）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中国不同产品类型出口网关销售额列表（2020-2025）&amp;（百万美元）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中国不同产品类型出口网关销售额市场份额列表（2020-2025）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中国不同产品类型出口网关销售额预测（2026-2031）&amp;（百万美元）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中国不同产品类型出口网关销售额市场份额预测（2026-2031）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全球市场不同应用出口网关销售额及增长率对比（2020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全球不同应用出口网关销售额列表（2020-2025）&amp;（百万美元）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全球不同应用出口网关销售额市场份额列表（2020-2025）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全球不同应用出口网关销售额预测（2026-2031）&amp;（百万美元）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全球不同应用出口网关市场份额预测（2026-2031）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中国不同应用出口网关销售额列表（2020-2025）&amp;（百万美元）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中国不同应用出口网关销售额市场份额列表（2020-2025）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中国不同应用出口网关销售额预测（2026-2031）&amp;（百万美元）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中国不同应用出口网关销售额市场份额预测（2026-2031）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全球主要地区出口网关销售额：（2020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全球主要地区出口网关销售额列表（2020-2025年）&amp;（百万美元）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全球主要地区出口网关销售额及份额列表（2020-2025年）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全球主要地区出口网关销售额列表预测（2026-2031）&amp;（百万美元）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全球主要地区出口网关销售额及份额列表预测（2026-2031）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全球主要企业出口网关销售额（2020-2025）&amp;（百万美元）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全球主要企业出口网关销售额份额对比（2020-2025）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2024年全球出口网关主要厂商市场地位（第一梯队、第二梯队和第三梯队）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2024年全球主要厂商出口网关收入排名（百万美元）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全球主要厂商出口网关总部及市场区域分布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全球主要厂商出口网关产品类型及应用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全球主要厂商出口网关商业化日期</w:t>
      </w:r>
      <w:r>
        <w:rPr>
          <w:rFonts w:hint="eastAsia"/>
        </w:rPr>
        <w:br/>
      </w:r>
      <w:r>
        <w:rPr>
          <w:rFonts w:hint="eastAsia"/>
        </w:rPr>
        <w:t>　　表 33： 全球出口网关市场投资、并购等现状分析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中国主要企业出口网关销售额列表（2020-2025）&amp;（百万美元）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中国主要企业出口网关销售额份额对比（2020-2025）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出口网关产品及服务介绍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出口网关产品及服务介绍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出口网关产品及服务介绍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重点企业（4）公司信息、总部、出口网关市场地位以及主要的竞争对手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出口网关产品及服务介绍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出口网关收入及毛利率（2020-2025）&amp;（百万美元）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出口网关行业发展机遇及主要驱动因素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56： 出口网关行业发展面临的风险</w:t>
      </w:r>
      <w:r>
        <w:rPr>
          <w:rFonts w:hint="eastAsia"/>
        </w:rPr>
        <w:br/>
      </w:r>
      <w:r>
        <w:rPr>
          <w:rFonts w:hint="eastAsia"/>
        </w:rPr>
        <w:t>　　表 57： 出口网关行业政策分析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出口网关产品图片</w:t>
      </w:r>
      <w:r>
        <w:rPr>
          <w:rFonts w:hint="eastAsia"/>
        </w:rPr>
        <w:br/>
      </w:r>
      <w:r>
        <w:rPr>
          <w:rFonts w:hint="eastAsia"/>
        </w:rPr>
        <w:t>　　图 2： 全球市场出口网关市场规模（销售额），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全球出口网关市场销售额预测：（百万美元）&amp;（2020-2031）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中国市场出口网关销售额及未来趋势（2020-2031）&amp;（百万美元）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云端部署 产品图片</w:t>
      </w:r>
      <w:r>
        <w:rPr>
          <w:rFonts w:hint="eastAsia"/>
        </w:rPr>
        <w:br/>
      </w:r>
      <w:r>
        <w:rPr>
          <w:rFonts w:hint="eastAsia"/>
        </w:rPr>
        <w:t>　　图 6： 全球云端部署规模及增长率（2020-2031）&amp;（百万美元）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全球不同产品类型出口网关市场份额2024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全球不同产品类型出口网关市场份额2020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全球不同产品类型出口网关市场份额预测2025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中国不同产品类型出口网关市场份额2020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中国不同产品类型出口网关市场份额预测2025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金融</w:t>
      </w:r>
      <w:r>
        <w:rPr>
          <w:rFonts w:hint="eastAsia"/>
        </w:rPr>
        <w:br/>
      </w:r>
      <w:r>
        <w:rPr>
          <w:rFonts w:hint="eastAsia"/>
        </w:rPr>
        <w:t>　　图 15： 医疗健康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零售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全球不同应用出口网关市场份额2024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全球不同应用出口网关市场份额2020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全球主要地区出口网关销售额市场份额（2020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北美出口网关销售额及预测（2020-2031）&amp;（百万美元）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欧洲出口网关销售额及预测（2020-2031）&amp;（百万美元）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中国出口网关销售额及预测（2020-2031）&amp;（百万美元）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日本出口网关销售额及预测（2020-2031）&amp;（百万美元）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东南亚出口网关销售额及预测（2020-2031）&amp;（百万美元）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印度出口网关销售额及预测（2020-2031）&amp;（百万美元）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2024年全球前五大厂商出口网关市场份额</w:t>
      </w:r>
      <w:r>
        <w:rPr>
          <w:rFonts w:hint="eastAsia"/>
        </w:rPr>
        <w:br/>
      </w:r>
      <w:r>
        <w:rPr>
          <w:rFonts w:hint="eastAsia"/>
        </w:rPr>
        <w:t>　　图 29： 2024年全球出口网关第一梯队、第二梯队和第三梯队厂商及市场份额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出口网关全球领先企业SWOT分析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2024年中国排名前三和前五出口网关企业市场份额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ef68f77ae48a3" w:history="1">
        <w:r>
          <w:rPr>
            <w:rStyle w:val="Hyperlink"/>
          </w:rPr>
          <w:t>2025-2031年全球与中国出口网关行业调研及行业前景分析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ef68f77ae48a3" w:history="1">
        <w:r>
          <w:rPr>
            <w:rStyle w:val="Hyperlink"/>
          </w:rPr>
          <w:t>https://www.20087.com/0/85/ChuKouWangGuanDeFaZhanQianJing.html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c071087aa408b" w:history="1">
      <w:r>
        <w:rPr>
          <w:rStyle w:val="Hyperlink"/>
        </w:rPr>
        <w:t>2025-2031年全球与中国出口网关行业调研及行业前景分析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uKouWangGuanDeFaZhanQianJing.html" TargetMode="External" Id="R769ef68f77a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uKouWangGuanDeFaZhanQianJing.html" TargetMode="External" Id="Reb2c071087aa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2025-04-23T06:06:20Z</dcterms:created>
  <dcterms:modified xsi:type="dcterms:W3CDTF">2025-04-23T07:06:20Z</dcterms:modified>
  <dc:subject>2025-2031年全球与中国出口网关行业调研及行业前景分析</dc:subject>
  <dc:title>2025-2031年全球与中国出口网关行业调研及行业前景分析</dc:title>
  <cp:keywords>2025-2031年全球与中国出口网关行业调研及行业前景分析</cp:keywords>
  <dc:description>2025-2031年全球与中国出口网关行业调研及行业前景分析</dc:description>
</cp:coreProperties>
</file>