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a0692c614848" w:history="1">
              <w:r>
                <w:rPr>
                  <w:rStyle w:val="Hyperlink"/>
                </w:rPr>
                <w:t>2025-2031年动漫衍生品市场深度调查分析及发展前景研究报告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a0692c614848" w:history="1">
              <w:r>
                <w:rPr>
                  <w:rStyle w:val="Hyperlink"/>
                </w:rPr>
                <w:t>2025-2031年动漫衍生品市场深度调查分析及发展前景研究报告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ca0692c614848" w:history="1">
                <w:r>
                  <w:rPr>
                    <w:rStyle w:val="Hyperlink"/>
                  </w:rPr>
                  <w:t>https://www.20087.com/0/15/DongManYanShengPinXianZhuangDiaoChaFenXi.html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随着动漫文化的全球化传播而迅速壮大，包括手办、服饰、玩具、文具等各类商品。近年来，随着IP（知识产权）经济的兴起，热门动漫作品的衍生品销售成为其盈利模式的重要组成部分。在线销售渠道的拓展和粉丝社群的活跃，进一步推动了动漫衍生品市场的繁荣。</w:t>
      </w:r>
      <w:r>
        <w:rPr>
          <w:rFonts w:hint="eastAsia"/>
        </w:rPr>
        <w:br/>
      </w:r>
      <w:r>
        <w:rPr>
          <w:rFonts w:hint="eastAsia"/>
        </w:rPr>
        <w:t>　　未来，动漫衍生品将更加注重品牌联名和跨界合作，与时尚、科技等领域的品牌合作推出限量版产品，吸引更广泛的消费群体。同时，随着3D打印和定制化服务的普及，个性化和小批量生产的衍生品将满足消费者对独特收藏品的需求。此外，数字衍生品，如NFT（非同质化代币）艺术品和虚拟角色，将成为新的市场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动漫衍生品行业概述</w:t>
      </w:r>
      <w:r>
        <w:rPr>
          <w:rFonts w:hint="eastAsia"/>
        </w:rPr>
        <w:br/>
      </w:r>
      <w:r>
        <w:rPr>
          <w:rFonts w:hint="eastAsia"/>
        </w:rPr>
        <w:t>　　第一节 动漫衍生品行业定义</w:t>
      </w:r>
      <w:r>
        <w:rPr>
          <w:rFonts w:hint="eastAsia"/>
        </w:rPr>
        <w:br/>
      </w:r>
      <w:r>
        <w:rPr>
          <w:rFonts w:hint="eastAsia"/>
        </w:rPr>
        <w:t>　　第二节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三、动漫产业链主要业态</w:t>
      </w:r>
      <w:r>
        <w:rPr>
          <w:rFonts w:hint="eastAsia"/>
        </w:rPr>
        <w:br/>
      </w:r>
      <w:r>
        <w:rPr>
          <w:rFonts w:hint="eastAsia"/>
        </w:rPr>
        <w:t>　　第三节 2020-2025年漫画出版行业运行情况</w:t>
      </w:r>
      <w:r>
        <w:rPr>
          <w:rFonts w:hint="eastAsia"/>
        </w:rPr>
        <w:br/>
      </w:r>
      <w:r>
        <w:rPr>
          <w:rFonts w:hint="eastAsia"/>
        </w:rPr>
        <w:t>　　　　一、漫画期刊杂志销售情况</w:t>
      </w:r>
      <w:r>
        <w:rPr>
          <w:rFonts w:hint="eastAsia"/>
        </w:rPr>
        <w:br/>
      </w:r>
      <w:r>
        <w:rPr>
          <w:rFonts w:hint="eastAsia"/>
        </w:rPr>
        <w:t>　　　　二、漫画单行本销售情况</w:t>
      </w:r>
      <w:r>
        <w:rPr>
          <w:rFonts w:hint="eastAsia"/>
        </w:rPr>
        <w:br/>
      </w:r>
      <w:r>
        <w:rPr>
          <w:rFonts w:hint="eastAsia"/>
        </w:rPr>
        <w:t>　　　　三、漫画企业规模经济效应</w:t>
      </w:r>
      <w:r>
        <w:rPr>
          <w:rFonts w:hint="eastAsia"/>
        </w:rPr>
        <w:br/>
      </w:r>
      <w:r>
        <w:rPr>
          <w:rFonts w:hint="eastAsia"/>
        </w:rPr>
        <w:t>　　　　四、漫画出版多媒体效应</w:t>
      </w:r>
      <w:r>
        <w:rPr>
          <w:rFonts w:hint="eastAsia"/>
        </w:rPr>
        <w:br/>
      </w:r>
      <w:r>
        <w:rPr>
          <w:rFonts w:hint="eastAsia"/>
        </w:rPr>
        <w:t>　　　　五、中国漫画产业国际化进程</w:t>
      </w:r>
      <w:r>
        <w:rPr>
          <w:rFonts w:hint="eastAsia"/>
        </w:rPr>
        <w:br/>
      </w:r>
      <w:r>
        <w:rPr>
          <w:rFonts w:hint="eastAsia"/>
        </w:rPr>
        <w:t>　　第四节 2020-2025年动画电影行业运行情况</w:t>
      </w:r>
      <w:r>
        <w:rPr>
          <w:rFonts w:hint="eastAsia"/>
        </w:rPr>
        <w:br/>
      </w:r>
      <w:r>
        <w:rPr>
          <w:rFonts w:hint="eastAsia"/>
        </w:rPr>
        <w:t>　　　　一、中国动画电影行业规模与销售规模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（1）中国动画电影行业产出规模</w:t>
      </w:r>
      <w:r>
        <w:rPr>
          <w:rFonts w:hint="eastAsia"/>
        </w:rPr>
        <w:br/>
      </w:r>
      <w:r>
        <w:rPr>
          <w:rFonts w:hint="eastAsia"/>
        </w:rPr>
        <w:t>　　　　（2）中国动画电影行业销售规模</w:t>
      </w:r>
      <w:r>
        <w:rPr>
          <w:rFonts w:hint="eastAsia"/>
        </w:rPr>
        <w:br/>
      </w:r>
      <w:r>
        <w:rPr>
          <w:rFonts w:hint="eastAsia"/>
        </w:rPr>
        <w:t>　　　　二、国产动画电影制片状况</w:t>
      </w:r>
      <w:r>
        <w:rPr>
          <w:rFonts w:hint="eastAsia"/>
        </w:rPr>
        <w:br/>
      </w:r>
      <w:r>
        <w:rPr>
          <w:rFonts w:hint="eastAsia"/>
        </w:rPr>
        <w:t>　　第四节 2020-2025年电视动画行业运行情况</w:t>
      </w:r>
      <w:r>
        <w:rPr>
          <w:rFonts w:hint="eastAsia"/>
        </w:rPr>
        <w:br/>
      </w:r>
      <w:r>
        <w:rPr>
          <w:rFonts w:hint="eastAsia"/>
        </w:rPr>
        <w:t>　　　　一、国产动画片创作生产情况</w:t>
      </w:r>
      <w:r>
        <w:rPr>
          <w:rFonts w:hint="eastAsia"/>
        </w:rPr>
        <w:br/>
      </w:r>
      <w:r>
        <w:rPr>
          <w:rFonts w:hint="eastAsia"/>
        </w:rPr>
        <w:t>　　　　二、国产动画片制作备案情况</w:t>
      </w:r>
      <w:r>
        <w:rPr>
          <w:rFonts w:hint="eastAsia"/>
        </w:rPr>
        <w:br/>
      </w:r>
      <w:r>
        <w:rPr>
          <w:rFonts w:hint="eastAsia"/>
        </w:rPr>
        <w:t>　　　　三、中国电视动画片播出收视情况</w:t>
      </w:r>
      <w:r>
        <w:rPr>
          <w:rFonts w:hint="eastAsia"/>
        </w:rPr>
        <w:br/>
      </w:r>
      <w:r>
        <w:rPr>
          <w:rFonts w:hint="eastAsia"/>
        </w:rPr>
        <w:t>　　第五节 2020-2025年新媒体动漫行业运行情况</w:t>
      </w:r>
      <w:r>
        <w:rPr>
          <w:rFonts w:hint="eastAsia"/>
        </w:rPr>
        <w:br/>
      </w:r>
      <w:r>
        <w:rPr>
          <w:rFonts w:hint="eastAsia"/>
        </w:rPr>
        <w:t>　　　　一、新媒体动漫发展现状分析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二、新媒体动漫发展特点分析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三、新媒体动漫发展趋势分析</w:t>
      </w:r>
      <w:r>
        <w:rPr>
          <w:rFonts w:hint="eastAsia"/>
        </w:rPr>
        <w:br/>
      </w:r>
      <w:r>
        <w:rPr>
          <w:rFonts w:hint="eastAsia"/>
        </w:rPr>
        <w:t>　　第六节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2020-2025年动漫形象授权发展分析</w:t>
      </w:r>
      <w:r>
        <w:rPr>
          <w:rFonts w:hint="eastAsia"/>
        </w:rPr>
        <w:br/>
      </w:r>
      <w:r>
        <w:rPr>
          <w:rFonts w:hint="eastAsia"/>
        </w:rPr>
        <w:t>　　第一节 动漫形象授权市场规模</w:t>
      </w:r>
      <w:r>
        <w:rPr>
          <w:rFonts w:hint="eastAsia"/>
        </w:rPr>
        <w:br/>
      </w:r>
      <w:r>
        <w:rPr>
          <w:rFonts w:hint="eastAsia"/>
        </w:rPr>
        <w:t>　　　　一、动漫形象授权业定义和特点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二、国际动漫形象授权业发展</w:t>
      </w:r>
      <w:r>
        <w:rPr>
          <w:rFonts w:hint="eastAsia"/>
        </w:rPr>
        <w:br/>
      </w:r>
      <w:r>
        <w:rPr>
          <w:rFonts w:hint="eastAsia"/>
        </w:rPr>
        <w:t>　　　　三、中国动漫形象授权业发展与现状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四、中国动漫形象授权业存在的问题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第二节 动漫形象授权流程与规则</w:t>
      </w:r>
      <w:r>
        <w:rPr>
          <w:rFonts w:hint="eastAsia"/>
        </w:rPr>
        <w:br/>
      </w:r>
      <w:r>
        <w:rPr>
          <w:rFonts w:hint="eastAsia"/>
        </w:rPr>
        <w:t>　　　　一、动漫形象授权流程</w:t>
      </w:r>
      <w:r>
        <w:rPr>
          <w:rFonts w:hint="eastAsia"/>
        </w:rPr>
        <w:br/>
      </w:r>
      <w:r>
        <w:rPr>
          <w:rFonts w:hint="eastAsia"/>
        </w:rPr>
        <w:t>　　　　二、动漫形象授权环节角色分析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三、动漫形象授权保障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　　一、动漫形象与品牌定位</w:t>
      </w:r>
      <w:r>
        <w:rPr>
          <w:rFonts w:hint="eastAsia"/>
        </w:rPr>
        <w:br/>
      </w:r>
      <w:r>
        <w:rPr>
          <w:rFonts w:hint="eastAsia"/>
        </w:rPr>
        <w:t>　　　　二、动漫形象价值</w:t>
      </w:r>
      <w:r>
        <w:rPr>
          <w:rFonts w:hint="eastAsia"/>
        </w:rPr>
        <w:br/>
      </w:r>
      <w:r>
        <w:rPr>
          <w:rFonts w:hint="eastAsia"/>
        </w:rPr>
        <w:t>　　　　三、动漫形象合作意向</w:t>
      </w:r>
      <w:r>
        <w:rPr>
          <w:rFonts w:hint="eastAsia"/>
        </w:rPr>
        <w:br/>
      </w:r>
      <w:r>
        <w:rPr>
          <w:rFonts w:hint="eastAsia"/>
        </w:rPr>
        <w:t>　　　　四、动漫形象运营系统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一、国际主要动漫形象授权商</w:t>
      </w:r>
      <w:r>
        <w:rPr>
          <w:rFonts w:hint="eastAsia"/>
        </w:rPr>
        <w:br/>
      </w:r>
      <w:r>
        <w:rPr>
          <w:rFonts w:hint="eastAsia"/>
        </w:rPr>
        <w:t>　　　　二、中国主要动漫形象授权商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三、动漫形象授权商动态及合作项目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三、中国主要动漫形象被授权商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（1）玩具行业被授权</w:t>
      </w:r>
      <w:r>
        <w:rPr>
          <w:rFonts w:hint="eastAsia"/>
        </w:rPr>
        <w:br/>
      </w:r>
      <w:r>
        <w:rPr>
          <w:rFonts w:hint="eastAsia"/>
        </w:rPr>
        <w:t>　　　　（2）服装行业被授权</w:t>
      </w:r>
      <w:r>
        <w:rPr>
          <w:rFonts w:hint="eastAsia"/>
        </w:rPr>
        <w:br/>
      </w:r>
      <w:r>
        <w:rPr>
          <w:rFonts w:hint="eastAsia"/>
        </w:rPr>
        <w:t>　　　　（3）文具/文体行业被授权</w:t>
      </w:r>
      <w:r>
        <w:rPr>
          <w:rFonts w:hint="eastAsia"/>
        </w:rPr>
        <w:br/>
      </w:r>
      <w:r>
        <w:rPr>
          <w:rFonts w:hint="eastAsia"/>
        </w:rPr>
        <w:t>　　　　（4）食品饮料行业被授权</w:t>
      </w:r>
      <w:r>
        <w:rPr>
          <w:rFonts w:hint="eastAsia"/>
        </w:rPr>
        <w:br/>
      </w:r>
      <w:r>
        <w:rPr>
          <w:rFonts w:hint="eastAsia"/>
        </w:rPr>
        <w:t>　　　　（5）包袋/日用品行业被授权</w:t>
      </w:r>
      <w:r>
        <w:rPr>
          <w:rFonts w:hint="eastAsia"/>
        </w:rPr>
        <w:br/>
      </w:r>
      <w:r>
        <w:rPr>
          <w:rFonts w:hint="eastAsia"/>
        </w:rPr>
        <w:t>　　　　（6）耐用品/电器行业被授权</w:t>
      </w:r>
      <w:r>
        <w:rPr>
          <w:rFonts w:hint="eastAsia"/>
        </w:rPr>
        <w:br/>
      </w:r>
      <w:r>
        <w:rPr>
          <w:rFonts w:hint="eastAsia"/>
        </w:rPr>
        <w:t>　　　　（7）娱乐/游戏产业被授权</w:t>
      </w:r>
      <w:r>
        <w:rPr>
          <w:rFonts w:hint="eastAsia"/>
        </w:rPr>
        <w:br/>
      </w:r>
      <w:r>
        <w:rPr>
          <w:rFonts w:hint="eastAsia"/>
        </w:rPr>
        <w:t>　　第七节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一、动漫形象授权代理机构发展现状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二、主要动漫形象授权代理机构</w:t>
      </w:r>
      <w:r>
        <w:rPr>
          <w:rFonts w:hint="eastAsia"/>
        </w:rPr>
        <w:br/>
      </w:r>
      <w:r>
        <w:rPr>
          <w:rFonts w:hint="eastAsia"/>
        </w:rPr>
        <w:t>　　第八节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一、米老鼠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（2）米奇老鼠形象授权要求</w:t>
      </w:r>
      <w:r>
        <w:rPr>
          <w:rFonts w:hint="eastAsia"/>
        </w:rPr>
        <w:br/>
      </w:r>
      <w:r>
        <w:rPr>
          <w:rFonts w:hint="eastAsia"/>
        </w:rPr>
        <w:t>　　　　（3）米奇老鼠形象授权方式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（4）米奇老鼠形象授权领域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（5）米奇老鼠衍生品销售规模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（6）米奇老鼠形象授权趋势与潜在领域</w:t>
      </w:r>
      <w:r>
        <w:rPr>
          <w:rFonts w:hint="eastAsia"/>
        </w:rPr>
        <w:br/>
      </w:r>
      <w:r>
        <w:rPr>
          <w:rFonts w:hint="eastAsia"/>
        </w:rPr>
        <w:t>　　　　二、喜羊羊</w:t>
      </w:r>
      <w:r>
        <w:rPr>
          <w:rFonts w:hint="eastAsia"/>
        </w:rPr>
        <w:br/>
      </w:r>
      <w:r>
        <w:rPr>
          <w:rFonts w:hint="eastAsia"/>
        </w:rPr>
        <w:t>　　　　（1）喜羊羊形象与品牌价值</w:t>
      </w:r>
      <w:r>
        <w:rPr>
          <w:rFonts w:hint="eastAsia"/>
        </w:rPr>
        <w:br/>
      </w:r>
      <w:r>
        <w:rPr>
          <w:rFonts w:hint="eastAsia"/>
        </w:rPr>
        <w:t>　　　　（2）喜羊羊形象授权要求</w:t>
      </w:r>
      <w:r>
        <w:rPr>
          <w:rFonts w:hint="eastAsia"/>
        </w:rPr>
        <w:br/>
      </w:r>
      <w:r>
        <w:rPr>
          <w:rFonts w:hint="eastAsia"/>
        </w:rPr>
        <w:t>　　　　（3）喜羊羊形象授权方式</w:t>
      </w:r>
      <w:r>
        <w:rPr>
          <w:rFonts w:hint="eastAsia"/>
        </w:rPr>
        <w:br/>
      </w:r>
      <w:r>
        <w:rPr>
          <w:rFonts w:hint="eastAsia"/>
        </w:rPr>
        <w:t>　　　　（4）喜羊羊形象授权领域</w:t>
      </w:r>
      <w:r>
        <w:rPr>
          <w:rFonts w:hint="eastAsia"/>
        </w:rPr>
        <w:br/>
      </w:r>
      <w:r>
        <w:rPr>
          <w:rFonts w:hint="eastAsia"/>
        </w:rPr>
        <w:t>　　　　（5）喜羊羊衍生品销售规模</w:t>
      </w:r>
      <w:r>
        <w:rPr>
          <w:rFonts w:hint="eastAsia"/>
        </w:rPr>
        <w:br/>
      </w:r>
      <w:r>
        <w:rPr>
          <w:rFonts w:hint="eastAsia"/>
        </w:rPr>
        <w:t>　　　　（6）喜羊羊形象授权趋势与潜在领域</w:t>
      </w:r>
      <w:r>
        <w:rPr>
          <w:rFonts w:hint="eastAsia"/>
        </w:rPr>
        <w:br/>
      </w:r>
      <w:r>
        <w:rPr>
          <w:rFonts w:hint="eastAsia"/>
        </w:rPr>
        <w:t>　　　　三、HELLO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KITTY形象授权要求</w:t>
      </w:r>
      <w:r>
        <w:rPr>
          <w:rFonts w:hint="eastAsia"/>
        </w:rPr>
        <w:br/>
      </w:r>
      <w:r>
        <w:rPr>
          <w:rFonts w:hint="eastAsia"/>
        </w:rPr>
        <w:t>　　　　（3）HELLO KITTY形象授权方式</w:t>
      </w:r>
      <w:r>
        <w:rPr>
          <w:rFonts w:hint="eastAsia"/>
        </w:rPr>
        <w:br/>
      </w:r>
      <w:r>
        <w:rPr>
          <w:rFonts w:hint="eastAsia"/>
        </w:rPr>
        <w:t>　　　　（4）HELLO KITTY形象授权领域</w:t>
      </w:r>
      <w:r>
        <w:rPr>
          <w:rFonts w:hint="eastAsia"/>
        </w:rPr>
        <w:br/>
      </w:r>
      <w:r>
        <w:rPr>
          <w:rFonts w:hint="eastAsia"/>
        </w:rPr>
        <w:t>　　　　（5）HELLO KITTY衍生品销售规模</w:t>
      </w:r>
      <w:r>
        <w:rPr>
          <w:rFonts w:hint="eastAsia"/>
        </w:rPr>
        <w:br/>
      </w:r>
      <w:r>
        <w:rPr>
          <w:rFonts w:hint="eastAsia"/>
        </w:rPr>
        <w:t>　　　　（6）HELLO KITTY形象授权趋势与潜在领域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（1）日本动漫产业收入分析</w:t>
      </w:r>
      <w:r>
        <w:rPr>
          <w:rFonts w:hint="eastAsia"/>
        </w:rPr>
        <w:br/>
      </w:r>
      <w:r>
        <w:rPr>
          <w:rFonts w:hint="eastAsia"/>
        </w:rPr>
        <w:t>　　　　（2）日本动漫产业链及衍生品市场分析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（1）美国动漫产业产值分析</w:t>
      </w:r>
      <w:r>
        <w:rPr>
          <w:rFonts w:hint="eastAsia"/>
        </w:rPr>
        <w:br/>
      </w:r>
      <w:r>
        <w:rPr>
          <w:rFonts w:hint="eastAsia"/>
        </w:rPr>
        <w:t>　　　　（2）美国动漫产业链及衍生品市场分析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（1）韩国动漫产业收入分析</w:t>
      </w:r>
      <w:r>
        <w:rPr>
          <w:rFonts w:hint="eastAsia"/>
        </w:rPr>
        <w:br/>
      </w:r>
      <w:r>
        <w:rPr>
          <w:rFonts w:hint="eastAsia"/>
        </w:rPr>
        <w:t>　　　　（2）韩国动漫产业链及衍生品市场分析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　　七、其他衍生领域投入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中国动漫产业链与衍生品市场环境发展</w:t>
      </w:r>
      <w:r>
        <w:rPr>
          <w:rFonts w:hint="eastAsia"/>
        </w:rPr>
        <w:br/>
      </w:r>
      <w:r>
        <w:rPr>
          <w:rFonts w:hint="eastAsia"/>
        </w:rPr>
        <w:t>　　　　一、中国动漫产业链与衍生品市场经济环境</w:t>
      </w:r>
      <w:r>
        <w:rPr>
          <w:rFonts w:hint="eastAsia"/>
        </w:rPr>
        <w:br/>
      </w:r>
      <w:r>
        <w:rPr>
          <w:rFonts w:hint="eastAsia"/>
        </w:rPr>
        <w:t>　　　　（1）国家宏观经济发展与走势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二、中国动漫产业链及衍生品市场政策环境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（1）全国性动漫产业链及衍生品市场政策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（2）《文化产业振兴规划》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（3）《文化部文化产业投资指导目录》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（4）《文化部关于扶持我国动漫产业发展的若干意见》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（6）《关于推动我国动漫产业发展的若干意见》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三、中国动漫产业链与衍生品市场需求环境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（2）动漫及衍生品主要需求群体分析</w:t>
      </w:r>
      <w:r>
        <w:rPr>
          <w:rFonts w:hint="eastAsia"/>
        </w:rPr>
        <w:br/>
      </w:r>
      <w:r>
        <w:rPr>
          <w:rFonts w:hint="eastAsia"/>
        </w:rPr>
        <w:t>　　　　1）儿童（0-7周岁）群体动漫及衍生品需求分析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2）青少年（8-18周岁）群体动漫及衍生品需求分析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3）成人（19-30周岁）群体动漫及衍生品需求分析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（3）动漫形象发展与衍生品需求</w:t>
      </w:r>
      <w:r>
        <w:rPr>
          <w:rFonts w:hint="eastAsia"/>
        </w:rPr>
        <w:br/>
      </w:r>
      <w:r>
        <w:rPr>
          <w:rFonts w:hint="eastAsia"/>
        </w:rPr>
        <w:t>　　　　（4）动漫及衍生品需求量调研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第二节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四、中国动漫衍生品市场现状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1）运作模式</w:t>
      </w:r>
      <w:r>
        <w:rPr>
          <w:rFonts w:hint="eastAsia"/>
        </w:rPr>
        <w:br/>
      </w:r>
      <w:r>
        <w:rPr>
          <w:rFonts w:hint="eastAsia"/>
        </w:rPr>
        <w:t>　　　　2）计划与资金投入</w:t>
      </w:r>
      <w:r>
        <w:rPr>
          <w:rFonts w:hint="eastAsia"/>
        </w:rPr>
        <w:br/>
      </w:r>
      <w:r>
        <w:rPr>
          <w:rFonts w:hint="eastAsia"/>
        </w:rPr>
        <w:t>　　　　3）动画制作</w:t>
      </w:r>
      <w:r>
        <w:rPr>
          <w:rFonts w:hint="eastAsia"/>
        </w:rPr>
        <w:br/>
      </w:r>
      <w:r>
        <w:rPr>
          <w:rFonts w:hint="eastAsia"/>
        </w:rPr>
        <w:t>　　　　4）节目发行</w:t>
      </w:r>
      <w:r>
        <w:rPr>
          <w:rFonts w:hint="eastAsia"/>
        </w:rPr>
        <w:br/>
      </w:r>
      <w:r>
        <w:rPr>
          <w:rFonts w:hint="eastAsia"/>
        </w:rPr>
        <w:t>　　　　5）品牌授权</w:t>
      </w:r>
      <w:r>
        <w:rPr>
          <w:rFonts w:hint="eastAsia"/>
        </w:rPr>
        <w:br/>
      </w:r>
      <w:r>
        <w:rPr>
          <w:rFonts w:hint="eastAsia"/>
        </w:rPr>
        <w:t>　　　　6）产品制作</w:t>
      </w:r>
      <w:r>
        <w:rPr>
          <w:rFonts w:hint="eastAsia"/>
        </w:rPr>
        <w:br/>
      </w:r>
      <w:r>
        <w:rPr>
          <w:rFonts w:hint="eastAsia"/>
        </w:rPr>
        <w:t>　　　　7）其他衍生领域投入</w:t>
      </w:r>
      <w:r>
        <w:rPr>
          <w:rFonts w:hint="eastAsia"/>
        </w:rPr>
        <w:br/>
      </w:r>
      <w:r>
        <w:rPr>
          <w:rFonts w:hint="eastAsia"/>
        </w:rPr>
        <w:t>　　　　（4）中国动漫衍生品市场存在的问题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2）国产动漫品牌认可度不高</w:t>
      </w:r>
      <w:r>
        <w:rPr>
          <w:rFonts w:hint="eastAsia"/>
        </w:rPr>
        <w:br/>
      </w:r>
      <w:r>
        <w:rPr>
          <w:rFonts w:hint="eastAsia"/>
        </w:rPr>
        <w:t>　　　　3）国产动漫衍生品开发逐渐受到重视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4）国产动漫衍生品开发计划未系统化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5）国产动漫衍生品开发优势不突出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6）国产动漫衍生品市场版权保护不力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二、虹猫蓝兔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第一节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第四节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第五节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第六节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第七节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第八节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第九节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第十节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第十一节 重庆市动漫及衍生品产业发展分析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五、动漫玩具市场竞争分析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二、动漫服装主要类型</w:t>
      </w:r>
      <w:r>
        <w:rPr>
          <w:rFonts w:hint="eastAsia"/>
        </w:rPr>
        <w:br/>
      </w:r>
      <w:r>
        <w:rPr>
          <w:rFonts w:hint="eastAsia"/>
        </w:rPr>
        <w:t>　　　　三、动漫服装供需分析</w:t>
      </w:r>
      <w:r>
        <w:rPr>
          <w:rFonts w:hint="eastAsia"/>
        </w:rPr>
        <w:br/>
      </w:r>
      <w:r>
        <w:rPr>
          <w:rFonts w:hint="eastAsia"/>
        </w:rPr>
        <w:t>　　　　四、动漫服装市场竞争分析</w:t>
      </w:r>
      <w:r>
        <w:rPr>
          <w:rFonts w:hint="eastAsia"/>
        </w:rPr>
        <w:br/>
      </w:r>
      <w:r>
        <w:rPr>
          <w:rFonts w:hint="eastAsia"/>
        </w:rPr>
        <w:t>　　　　五、动漫服装主要生产企业</w:t>
      </w:r>
      <w:r>
        <w:rPr>
          <w:rFonts w:hint="eastAsia"/>
        </w:rPr>
        <w:br/>
      </w:r>
      <w:r>
        <w:rPr>
          <w:rFonts w:hint="eastAsia"/>
        </w:rPr>
        <w:t>　　　　六、动漫服装市场渠道分析</w:t>
      </w:r>
      <w:r>
        <w:rPr>
          <w:rFonts w:hint="eastAsia"/>
        </w:rPr>
        <w:br/>
      </w:r>
      <w:r>
        <w:rPr>
          <w:rFonts w:hint="eastAsia"/>
        </w:rPr>
        <w:t>　　　　七、动漫服装市场前景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中国动漫文具市场分析</w:t>
      </w:r>
      <w:r>
        <w:rPr>
          <w:rFonts w:hint="eastAsia"/>
        </w:rPr>
        <w:br/>
      </w:r>
      <w:r>
        <w:rPr>
          <w:rFonts w:hint="eastAsia"/>
        </w:rPr>
        <w:t>　　　　一、文具市场分析</w:t>
      </w:r>
      <w:r>
        <w:rPr>
          <w:rFonts w:hint="eastAsia"/>
        </w:rPr>
        <w:br/>
      </w:r>
      <w:r>
        <w:rPr>
          <w:rFonts w:hint="eastAsia"/>
        </w:rPr>
        <w:t>　　　　二、动漫文具市场概况</w:t>
      </w:r>
      <w:r>
        <w:rPr>
          <w:rFonts w:hint="eastAsia"/>
        </w:rPr>
        <w:br/>
      </w:r>
      <w:r>
        <w:rPr>
          <w:rFonts w:hint="eastAsia"/>
        </w:rPr>
        <w:t>　　　　三、动漫文具主要类型</w:t>
      </w:r>
      <w:r>
        <w:rPr>
          <w:rFonts w:hint="eastAsia"/>
        </w:rPr>
        <w:br/>
      </w:r>
      <w:r>
        <w:rPr>
          <w:rFonts w:hint="eastAsia"/>
        </w:rPr>
        <w:t>　　　　四、动漫文具供需分析</w:t>
      </w:r>
      <w:r>
        <w:rPr>
          <w:rFonts w:hint="eastAsia"/>
        </w:rPr>
        <w:br/>
      </w:r>
      <w:r>
        <w:rPr>
          <w:rFonts w:hint="eastAsia"/>
        </w:rPr>
        <w:t>　　　　五、动漫文具市场竞争分析</w:t>
      </w:r>
      <w:r>
        <w:rPr>
          <w:rFonts w:hint="eastAsia"/>
        </w:rPr>
        <w:br/>
      </w:r>
      <w:r>
        <w:rPr>
          <w:rFonts w:hint="eastAsia"/>
        </w:rPr>
        <w:t>　　　　六、动漫文具主要生产企业</w:t>
      </w:r>
      <w:r>
        <w:rPr>
          <w:rFonts w:hint="eastAsia"/>
        </w:rPr>
        <w:br/>
      </w:r>
      <w:r>
        <w:rPr>
          <w:rFonts w:hint="eastAsia"/>
        </w:rPr>
        <w:t>　　　　七、动漫文具市场渠道分析</w:t>
      </w:r>
      <w:r>
        <w:rPr>
          <w:rFonts w:hint="eastAsia"/>
        </w:rPr>
        <w:br/>
      </w:r>
      <w:r>
        <w:rPr>
          <w:rFonts w:hint="eastAsia"/>
        </w:rPr>
        <w:t>　　　　八、动漫文具市场前景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四、动漫食品供需分析</w:t>
      </w:r>
      <w:r>
        <w:rPr>
          <w:rFonts w:hint="eastAsia"/>
        </w:rPr>
        <w:br/>
      </w:r>
      <w:r>
        <w:rPr>
          <w:rFonts w:hint="eastAsia"/>
        </w:rPr>
        <w:t>　　　　五、动漫食品市场竞争分析</w:t>
      </w:r>
      <w:r>
        <w:rPr>
          <w:rFonts w:hint="eastAsia"/>
        </w:rPr>
        <w:br/>
      </w:r>
      <w:r>
        <w:rPr>
          <w:rFonts w:hint="eastAsia"/>
        </w:rPr>
        <w:t>　　　　六、动漫食品主要生产企业</w:t>
      </w:r>
      <w:r>
        <w:rPr>
          <w:rFonts w:hint="eastAsia"/>
        </w:rPr>
        <w:br/>
      </w:r>
      <w:r>
        <w:rPr>
          <w:rFonts w:hint="eastAsia"/>
        </w:rPr>
        <w:t>　　　　七、动漫食品市场渠道分析</w:t>
      </w:r>
      <w:r>
        <w:rPr>
          <w:rFonts w:hint="eastAsia"/>
        </w:rPr>
        <w:br/>
      </w:r>
      <w:r>
        <w:rPr>
          <w:rFonts w:hint="eastAsia"/>
        </w:rPr>
        <w:t>　　　　八、动漫食品市场前景</w:t>
      </w:r>
      <w:r>
        <w:rPr>
          <w:rFonts w:hint="eastAsia"/>
        </w:rPr>
        <w:br/>
      </w:r>
      <w:r>
        <w:rPr>
          <w:rFonts w:hint="eastAsia"/>
        </w:rPr>
        <w:t>　　第五节 中国动漫日用品市场分析</w:t>
      </w:r>
      <w:r>
        <w:rPr>
          <w:rFonts w:hint="eastAsia"/>
        </w:rPr>
        <w:br/>
      </w:r>
      <w:r>
        <w:rPr>
          <w:rFonts w:hint="eastAsia"/>
        </w:rPr>
        <w:t>　　　　一、日用品市场分析</w:t>
      </w:r>
      <w:r>
        <w:rPr>
          <w:rFonts w:hint="eastAsia"/>
        </w:rPr>
        <w:br/>
      </w:r>
      <w:r>
        <w:rPr>
          <w:rFonts w:hint="eastAsia"/>
        </w:rPr>
        <w:t>　　　　二、动漫日用品市场概况</w:t>
      </w:r>
      <w:r>
        <w:rPr>
          <w:rFonts w:hint="eastAsia"/>
        </w:rPr>
        <w:br/>
      </w:r>
      <w:r>
        <w:rPr>
          <w:rFonts w:hint="eastAsia"/>
        </w:rPr>
        <w:t>　　　　三、动漫日用品主要类型</w:t>
      </w:r>
      <w:r>
        <w:rPr>
          <w:rFonts w:hint="eastAsia"/>
        </w:rPr>
        <w:br/>
      </w:r>
      <w:r>
        <w:rPr>
          <w:rFonts w:hint="eastAsia"/>
        </w:rPr>
        <w:t>　　　　四、动漫日用品供需分析</w:t>
      </w:r>
      <w:r>
        <w:rPr>
          <w:rFonts w:hint="eastAsia"/>
        </w:rPr>
        <w:br/>
      </w:r>
      <w:r>
        <w:rPr>
          <w:rFonts w:hint="eastAsia"/>
        </w:rPr>
        <w:t>　　　　五、动漫日用品市场竞争分析</w:t>
      </w:r>
      <w:r>
        <w:rPr>
          <w:rFonts w:hint="eastAsia"/>
        </w:rPr>
        <w:br/>
      </w:r>
      <w:r>
        <w:rPr>
          <w:rFonts w:hint="eastAsia"/>
        </w:rPr>
        <w:t>　　　　六、动漫日用品主要生产企业</w:t>
      </w:r>
      <w:r>
        <w:rPr>
          <w:rFonts w:hint="eastAsia"/>
        </w:rPr>
        <w:br/>
      </w:r>
      <w:r>
        <w:rPr>
          <w:rFonts w:hint="eastAsia"/>
        </w:rPr>
        <w:t>　　　　七、动漫日用品市场渠道分析</w:t>
      </w:r>
      <w:r>
        <w:rPr>
          <w:rFonts w:hint="eastAsia"/>
        </w:rPr>
        <w:br/>
      </w:r>
      <w:r>
        <w:rPr>
          <w:rFonts w:hint="eastAsia"/>
        </w:rPr>
        <w:t>　　　　八、动漫日用品市场前景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五、动漫游戏典型案例分析</w:t>
      </w:r>
      <w:r>
        <w:rPr>
          <w:rFonts w:hint="eastAsia"/>
        </w:rPr>
        <w:br/>
      </w:r>
      <w:r>
        <w:rPr>
          <w:rFonts w:hint="eastAsia"/>
        </w:rPr>
        <w:t>　　　　六、动漫游戏市场前景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二、动漫虚拟产品发展分析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2020-2025年中国动漫产业链及衍生品重点企业分析（企业可选十家）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三、企业品牌及代表形象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五、企业合作成功案例</w:t>
      </w:r>
      <w:r>
        <w:rPr>
          <w:rFonts w:hint="eastAsia"/>
        </w:rPr>
        <w:br/>
      </w:r>
      <w:r>
        <w:rPr>
          <w:rFonts w:hint="eastAsia"/>
        </w:rPr>
        <w:t>　　　　六、企业品牌连锁店分析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三、企业品牌及代表形象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五、企业合作成功案例</w:t>
      </w:r>
      <w:r>
        <w:rPr>
          <w:rFonts w:hint="eastAsia"/>
        </w:rPr>
        <w:br/>
      </w:r>
      <w:r>
        <w:rPr>
          <w:rFonts w:hint="eastAsia"/>
        </w:rPr>
        <w:t>　　　　六、企业品牌连锁店分析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三、企业品牌及代表形象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五、企业合作成功案例</w:t>
      </w:r>
      <w:r>
        <w:rPr>
          <w:rFonts w:hint="eastAsia"/>
        </w:rPr>
        <w:br/>
      </w:r>
      <w:r>
        <w:rPr>
          <w:rFonts w:hint="eastAsia"/>
        </w:rPr>
        <w:t>　　　　六、企业品牌连锁店分析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三、企业品牌及代表形象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五、企业合作成功案例</w:t>
      </w:r>
      <w:r>
        <w:rPr>
          <w:rFonts w:hint="eastAsia"/>
        </w:rPr>
        <w:br/>
      </w:r>
      <w:r>
        <w:rPr>
          <w:rFonts w:hint="eastAsia"/>
        </w:rPr>
        <w:t>　　　　六、企业品牌连锁店分析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2025-2031年中国动漫产业链及衍生品市场前景及投融资分析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二、中国动漫衍生品产业发展前景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第二节 中⋅智⋅林⋅－济研：中国动漫产业链及衍生品市场投融资分析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一、动漫产业链投融资事件</w:t>
      </w:r>
      <w:r>
        <w:rPr>
          <w:rFonts w:hint="eastAsia"/>
        </w:rPr>
        <w:br/>
      </w:r>
      <w:r>
        <w:rPr>
          <w:rFonts w:hint="eastAsia"/>
        </w:rPr>
        <w:t>　　　　二、动漫产业链及衍生品市场投融资分析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图表 动漫衍生品行业产业链</w:t>
      </w:r>
      <w:r>
        <w:rPr>
          <w:rFonts w:hint="eastAsia"/>
        </w:rPr>
        <w:br/>
      </w:r>
      <w:r>
        <w:rPr>
          <w:rFonts w:hint="eastAsia"/>
        </w:rPr>
        <w:t>　　图表 动漫衍生品所属行业生命周期判断</w:t>
      </w:r>
      <w:r>
        <w:rPr>
          <w:rFonts w:hint="eastAsia"/>
        </w:rPr>
        <w:br/>
      </w:r>
      <w:r>
        <w:rPr>
          <w:rFonts w:hint="eastAsia"/>
        </w:rPr>
        <w:t>　　图表 动漫衍生品行业上游产业市场分析</w:t>
      </w:r>
      <w:r>
        <w:rPr>
          <w:rFonts w:hint="eastAsia"/>
        </w:rPr>
        <w:br/>
      </w:r>
      <w:r>
        <w:rPr>
          <w:rFonts w:hint="eastAsia"/>
        </w:rPr>
        <w:t>　　图表 动漫衍生品行业下游产业市场分析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2025年全国居民家庭恩格尔系数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>
        <w:rPr>
          <w:rFonts w:hint="eastAsia"/>
        </w:rPr>
        <w:t>　　图表 2020-2025年动漫衍生品行业市场运行状况分析</w:t>
      </w:r>
      <w:r>
        <w:rPr>
          <w:rFonts w:hint="eastAsia"/>
        </w:rPr>
        <w:br/>
      </w:r>
      <w:r>
        <w:rPr>
          <w:rFonts w:hint="eastAsia"/>
        </w:rPr>
        <w:t>　　图表 2025年中国动漫衍生品行业市场热点分析</w:t>
      </w:r>
      <w:r>
        <w:rPr>
          <w:rFonts w:hint="eastAsia"/>
        </w:rPr>
        <w:br/>
      </w:r>
      <w:r>
        <w:rPr>
          <w:rFonts w:hint="eastAsia"/>
        </w:rPr>
        <w:t>　　图表 2025年中国动漫衍生品行业市场存在的问题分析</w:t>
      </w:r>
      <w:r>
        <w:rPr>
          <w:rFonts w:hint="eastAsia"/>
        </w:rPr>
        <w:br/>
      </w:r>
      <w:r>
        <w:rPr>
          <w:rFonts w:hint="eastAsia"/>
        </w:rPr>
        <w:t>　　图表 2025年中国动漫衍生品行业发展面临的新挑战分析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a0692c614848" w:history="1">
        <w:r>
          <w:rPr>
            <w:rStyle w:val="Hyperlink"/>
          </w:rPr>
          <w:t>2025-2031年动漫衍生品市场深度调查分析及发展前景研究报告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ca0692c614848" w:history="1">
        <w:r>
          <w:rPr>
            <w:rStyle w:val="Hyperlink"/>
          </w:rPr>
          <w:t>https://www.20087.com/0/15/DongManYanShengPinXianZhuangDiaoChaFenXi.html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83a17be04af4" w:history="1">
      <w:r>
        <w:rPr>
          <w:rStyle w:val="Hyperlink"/>
        </w:rPr>
        <w:t>2025-2031年动漫衍生品市场深度调查分析及发展前景研究报告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ongManYanShengPinXianZhuangDiaoChaFenXi.html" TargetMode="External" Id="Rdefca0692c61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ongManYanShengPinXianZhuangDiaoChaFenXi.html" TargetMode="External" Id="Ref7183a17be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2025-01-22T06:47:00Z</dcterms:created>
  <dcterms:modified xsi:type="dcterms:W3CDTF">2025-01-22T07:47:00Z</dcterms:modified>
  <dc:subject>2025-2031年动漫衍生品市场深度调查分析及发展前景研究报告</dc:subject>
  <dc:title>2025-2031年动漫衍生品市场深度调查分析及发展前景研究报告</dc:title>
  <cp:keywords>2025-2031年动漫衍生品市场深度调查分析及发展前景研究报告</cp:keywords>
  <dc:description>2025-2031年动漫衍生品市场深度调查分析及发展前景研究报告</dc:description>
</cp:coreProperties>
</file>