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b199b6e1b45f2" w:history="1">
              <w:r>
                <w:rPr>
                  <w:rStyle w:val="Hyperlink"/>
                </w:rPr>
                <w:t>2026-2032年中国存储主控芯片行业研究分析与发展前景预测报告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b199b6e1b45f2" w:history="1">
              <w:r>
                <w:rPr>
                  <w:rStyle w:val="Hyperlink"/>
                </w:rPr>
                <w:t>2026-2032年中国存储主控芯片行业研究分析与发展前景预测报告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b199b6e1b45f2" w:history="1">
                <w:r>
                  <w:rPr>
                    <w:rStyle w:val="Hyperlink"/>
                  </w:rPr>
                  <w:t>https://www.20087.com/0/55/CunChuZhuKongXinPianXianZhuangYuQianJingFenXi.html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主控芯片是固态硬盘（SSD）和其他存储设备的核心组件，负责管理数据读写、错误校正及磨损均衡等功能。随着大数据时代对存储容量和速度要求的不断提升，存储主控芯片的性能也在持续进步。现代存储主控芯片不仅在处理能力和纠错能力方面有了显著提升，还采用了先进的制程工艺，降低了功耗并提高了集成度。此外，为了满足不同的应用需求，市场上推出了各种规格和接口标准的产品，如SATA、NVMe等。然而，尽管市场需求稳定，但高端芯片的研发周期长且成本高昂，这对中小规模企业构成了较大的进入障碍。</w:t>
      </w:r>
      <w:r>
        <w:rPr>
          <w:rFonts w:hint="eastAsia"/>
        </w:rPr>
        <w:br/>
      </w:r>
      <w:r>
        <w:rPr>
          <w:rFonts w:hint="eastAsia"/>
        </w:rPr>
        <w:t>　　随着人工智能、物联网及5G通信技术的发展，存储主控芯片将在性能和功能上实现质的飞跃。例如，通过引入神经网络加速器提高数据处理速度，支持更复杂的应用场景；或者利用三维堆叠技术增加存储密度，降低单位成本。此外，随着边缘计算和云计算的融合发展，未来的存储主控芯片可能会具备更强的数据安全性和隐私保护能力，满足分布式存储系统的需求。长远来看，技术创新与产业链协同将是推动存储主控芯片行业发展的关键因素，有助于提升整个信息技术领域的服务水平和社会效益。同时，加强国际合作与标准化建设也是应对全球市场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b199b6e1b45f2" w:history="1">
        <w:r>
          <w:rPr>
            <w:rStyle w:val="Hyperlink"/>
          </w:rPr>
          <w:t>2026-2032年中国存储主控芯片行业研究分析与发展前景预测报告</w:t>
        </w:r>
      </w:hyperlink>
      <w:r>
        <w:rPr>
          <w:rFonts w:hint="eastAsia"/>
        </w:rPr>
        <w:t>》从市场规模、需求变化及价格动态等维度，系统解析了存储主控芯片行业的现状与发展趋势。报告深入分析了存储主控芯片产业链各环节，科学预测了市场前景与技术发展方向，同时聚焦存储主控芯片细分市场特点及重点企业的经营表现，揭示了存储主控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存储主控芯片市场概述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按照不同产品类型，存储主控芯片主要可以分为如下几个类别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中国不同产品类型存储主控芯片增长趋势2021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SSD主控芯片</w:t>
      </w:r>
      <w:r>
        <w:rPr>
          <w:rFonts w:hint="eastAsia"/>
        </w:rPr>
        <w:br/>
      </w:r>
      <w:r>
        <w:rPr>
          <w:rFonts w:hint="eastAsia"/>
        </w:rPr>
        <w:t>　　　　1.2.3 嵌入式存储主控芯片</w:t>
      </w:r>
      <w:r>
        <w:rPr>
          <w:rFonts w:hint="eastAsia"/>
        </w:rPr>
        <w:br/>
      </w:r>
      <w:r>
        <w:rPr>
          <w:rFonts w:hint="eastAsia"/>
        </w:rPr>
        <w:t>　　　　1.2.4 扩充式存储主控芯片</w:t>
      </w:r>
      <w:r>
        <w:rPr>
          <w:rFonts w:hint="eastAsia"/>
        </w:rPr>
        <w:br/>
      </w:r>
      <w:r>
        <w:rPr>
          <w:rFonts w:hint="eastAsia"/>
        </w:rPr>
        <w:t>　　1.3 从不同应用，存储主控芯片主要包括如下几个方面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中国不同应用存储主控芯片增长趋势2021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固态硬盘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中国存储主控芯片发展现状及未来趋势（2021-2032）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中国市场存储主控芯片收入及增长率（2021-2032）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中国市场存储主控芯片销量及增长率（2021-2032）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中国市场主要存储主控芯片厂商分析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中国市场主要厂商存储主控芯片销量及市场占有率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中国市场主要厂商存储主控芯片销量（2021-2026）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中国市场主要厂商存储主控芯片销量市场份额（2021-2026）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中国市场主要厂商存储主控芯片收入及市场占有率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中国市场主要厂商存储主控芯片收入（2021-2026）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中国市场主要厂商存储主控芯片收入市场份额（2021-2026）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2025年中国市场主要厂商存储主控芯片收入排名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中国市场主要厂商存储主控芯片价格（2021-2026）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中国市场主要厂商存储主控芯片总部及产地分布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中国市场主要厂商成立时间及存储主控芯片商业化日期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中国市场主要厂商存储主控芯片产品类型及应用</w:t>
      </w:r>
      <w:r>
        <w:rPr>
          <w:rFonts w:hint="eastAsia"/>
        </w:rPr>
        <w:br/>
      </w:r>
      <w:r>
        <w:rPr>
          <w:rFonts w:hint="eastAsia"/>
        </w:rPr>
        <w:t>　　2.7 存储主控芯片行业集中度、竞争程度分析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存储主控芯片行业集中度分析：2025年中国Top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中国市场存储主控芯片第一梯队、第二梯队和第三梯队厂商（品牌）及2025年市场份额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重点企业（30）在中国市场存储主控芯片销量、收入、价格及毛利率（2021-2026）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不同产品类型存储主控芯片分析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中国市场不同产品类型存储主控芯片销量（2021-2032）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中国市场不同产品类型存储主控芯片销量及市场份额（2021-2026）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中国市场不同产品类型存储主控芯片销量预测（2027-2032）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中国市场不同产品类型存储主控芯片规模（2021-2032）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中国市场不同产品类型存储主控芯片规模及市场份额（2021-2026）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中国市场不同产品类型存储主控芯片规模预测（2027-2032）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中国市场不同产品类型存储主控芯片价格走势（2021-2032）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不同应用存储主控芯片分析</w:t>
      </w:r>
      <w:r>
        <w:rPr>
          <w:rFonts w:hint="eastAsia"/>
        </w:rPr>
        <w:br/>
      </w:r>
      <w:r>
        <w:rPr>
          <w:rFonts w:hint="eastAsia"/>
        </w:rPr>
        <w:t>　　5.1 中国市场不同应用存储主控芯片销量（2021-2032）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中国市场不同应用存储主控芯片销量及市场份额（2021-2026）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中国市场不同应用存储主控芯片销量预测（2027-2032）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中国市场不同应用存储主控芯片规模（2021-2032）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中国市场不同应用存储主控芯片规模及市场份额（2021-2026）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中国市场不同应用存储主控芯片规模预测（2027-2032）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中国市场不同应用存储主控芯片价格走势（2021-2032）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存储主控芯片行业发展分析---发展趋势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存储主控芯片行业发展分析---厂商壁垒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存储主控芯片行业发展分析---驱动因素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存储主控芯片行业发展分析---制约因素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存储主控芯片中国企业SWOT分析</w:t>
      </w:r>
      <w:r>
        <w:rPr>
          <w:rFonts w:hint="eastAsia"/>
        </w:rPr>
        <w:br/>
      </w:r>
      <w:r>
        <w:rPr>
          <w:rFonts w:hint="eastAsia"/>
        </w:rPr>
        <w:t>　　6.6 存储主控芯片行业发展分析---行业政策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存储主控芯片行业产业链简介</w:t>
      </w:r>
      <w:r>
        <w:rPr>
          <w:rFonts w:hint="eastAsia"/>
        </w:rPr>
        <w:br/>
      </w:r>
      <w:r>
        <w:rPr>
          <w:rFonts w:hint="eastAsia"/>
        </w:rPr>
        <w:t>　　7.2 存储主控芯片产业链分析-上游</w:t>
      </w:r>
      <w:r>
        <w:rPr>
          <w:rFonts w:hint="eastAsia"/>
        </w:rPr>
        <w:br/>
      </w:r>
      <w:r>
        <w:rPr>
          <w:rFonts w:hint="eastAsia"/>
        </w:rPr>
        <w:t>　　7.3 存储主控芯片产业链分析-中游</w:t>
      </w:r>
      <w:r>
        <w:rPr>
          <w:rFonts w:hint="eastAsia"/>
        </w:rPr>
        <w:br/>
      </w:r>
      <w:r>
        <w:rPr>
          <w:rFonts w:hint="eastAsia"/>
        </w:rPr>
        <w:t>　　7.4 存储主控芯片产业链分析-下游</w:t>
      </w:r>
      <w:r>
        <w:rPr>
          <w:rFonts w:hint="eastAsia"/>
        </w:rPr>
        <w:br/>
      </w:r>
      <w:r>
        <w:rPr>
          <w:rFonts w:hint="eastAsia"/>
        </w:rPr>
        <w:t>　　7.5 存储主控芯片行业采购模式</w:t>
      </w:r>
      <w:r>
        <w:rPr>
          <w:rFonts w:hint="eastAsia"/>
        </w:rPr>
        <w:br/>
      </w:r>
      <w:r>
        <w:rPr>
          <w:rFonts w:hint="eastAsia"/>
        </w:rPr>
        <w:t>　　7.6 存储主控芯片行业生产模式</w:t>
      </w:r>
      <w:r>
        <w:rPr>
          <w:rFonts w:hint="eastAsia"/>
        </w:rPr>
        <w:br/>
      </w:r>
      <w:r>
        <w:rPr>
          <w:rFonts w:hint="eastAsia"/>
        </w:rPr>
        <w:t>　　7.7 存储主控芯片行业销售模式及销售渠道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中国本土存储主控芯片产能、产量分析</w:t>
      </w:r>
      <w:r>
        <w:rPr>
          <w:rFonts w:hint="eastAsia"/>
        </w:rPr>
        <w:br/>
      </w:r>
      <w:r>
        <w:rPr>
          <w:rFonts w:hint="eastAsia"/>
        </w:rPr>
        <w:t>　　8.1 中国存储主控芯片供需现状及预测（2021-2032）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中国存储主控芯片产能、产量、产能利用率及发展趋势（2021-2032）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中国存储主控芯片产量、市场需求量及发展趋势（2021-2032）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中国存储主控芯片进出口分析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中国市场存储主控芯片主要进口来源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中国市场存储主控芯片主要出口目的地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不同产品类型存储主控芯片市场规模2021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不同应用存储主控芯片市场规模2021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中国市场主要厂商存储主控芯片销量（2021-2026）&amp;（百万颗）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中国市场主要厂商存储主控芯片销量市场份额（2021-2026）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中国市场主要厂商存储主控芯片收入（2021-2026）&amp;（万元）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中国市场主要厂商存储主控芯片收入份额（2021-2026）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2025年中国主要生产商存储主控芯片收入排名（万元）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中国市场主要厂商存储主控芯片价格（2021-2026）&amp;（元/颗）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中国市场主要厂商存储主控芯片总部及产地分布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中国市场主要厂商成立时间及存储主控芯片商业化日期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中国市场主要厂商存储主控芯片产品类型及应用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2025年中国市场存储主控芯片主要厂商市场地位（第一梯队、第二梯队和第三梯队）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存储主控芯片市场投资、并购等现状分析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存储主控芯片生产基地、总部、竞争对手及市场地位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存储主控芯片产品规格、参数及市场应用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存储主控芯片销量（百万颗）、收入（万元）、价格（元/颗）及毛利率（2021-2026）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中国市场不同产品类型存储主控芯片销量（2021-2026）&amp;（百万颗）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中国市场不同产品类型存储主控芯片销量市场份额（2021-2026）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中国市场不同产品类型存储主控芯片销量预测（2027-2032）&amp;（百万颗）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中国市场不同产品类型存储主控芯片销量市场份额预测（2027-2032）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中国市场不同产品类型存储主控芯片规模（2021-2026）&amp;（万元）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中国市场不同产品类型存储主控芯片规模市场份额（2021-2026）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中国市场不同产品类型存储主控芯片规模预测（2027-2032）&amp;（万元）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中国市场不同产品类型存储主控芯片规模市场份额预测（2027-2032）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中国市场不同应用存储主控芯片销量（2021-2026）&amp;（百万颗）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173： 中国市场不同应用存储主控芯片销量市场份额（2021-2026）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中国市场不同应用存储主控芯片销量预测（2027-2032）&amp;（百万颗）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175： 中国市场不同应用存储主控芯片销量市场份额预测（2027-2032）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中国市场不同应用存储主控芯片规模（2021-2026）&amp;（万元）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中国市场不同应用存储主控芯片规模市场份额（2021-2026）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中国市场不同应用存储主控芯片规模预测（2027-2032）&amp;（万元）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中国市场不同应用存储主控芯片规模市场份额预测（2027-2032）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存储主控芯片行业发展分析---发展趋势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存储主控芯片行业发展分析---厂商壁垒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存储主控芯片行业发展分析---驱动因素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存储主控芯片行业发展分析---制约因素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存储主控芯片行业相关重点政策一览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存储主控芯片行业供应链分析</w:t>
      </w:r>
      <w:r>
        <w:rPr>
          <w:rFonts w:hint="eastAsia"/>
        </w:rPr>
        <w:br/>
      </w:r>
      <w:r>
        <w:rPr>
          <w:rFonts w:hint="eastAsia"/>
        </w:rPr>
        <w:t>　　表 186： 存储主控芯片上游原料供应商</w:t>
      </w:r>
      <w:r>
        <w:rPr>
          <w:rFonts w:hint="eastAsia"/>
        </w:rPr>
        <w:br/>
      </w:r>
      <w:r>
        <w:rPr>
          <w:rFonts w:hint="eastAsia"/>
        </w:rPr>
        <w:t>　　表 187： 存储主控芯片行业主要下游客户</w:t>
      </w:r>
      <w:r>
        <w:rPr>
          <w:rFonts w:hint="eastAsia"/>
        </w:rPr>
        <w:br/>
      </w:r>
      <w:r>
        <w:rPr>
          <w:rFonts w:hint="eastAsia"/>
        </w:rPr>
        <w:t>　　表 188： 存储主控芯片典型经销商</w:t>
      </w:r>
      <w:r>
        <w:rPr>
          <w:rFonts w:hint="eastAsia"/>
        </w:rPr>
        <w:br/>
      </w:r>
      <w:r>
        <w:rPr>
          <w:rFonts w:hint="eastAsia"/>
        </w:rPr>
        <w:t>　　表 189： 中国存储主控芯片产量、销量、进口量及出口量（2021-2026）&amp;（百万颗）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190： 中国存储主控芯片产量、销量、进口量及出口量预测（2027-2032）&amp;（百万颗）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191： 中国市场存储主控芯片主要进口来源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中国市场存储主控芯片主要出口目的地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存储主控芯片产品图片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中国不同产品类型存储主控芯片市场规模市场份额2025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SSD主控芯片产品图片</w:t>
      </w:r>
      <w:r>
        <w:rPr>
          <w:rFonts w:hint="eastAsia"/>
        </w:rPr>
        <w:br/>
      </w:r>
      <w:r>
        <w:rPr>
          <w:rFonts w:hint="eastAsia"/>
        </w:rPr>
        <w:t>　　图 4： 嵌入式存储主控芯片产品图片</w:t>
      </w:r>
      <w:r>
        <w:rPr>
          <w:rFonts w:hint="eastAsia"/>
        </w:rPr>
        <w:br/>
      </w:r>
      <w:r>
        <w:rPr>
          <w:rFonts w:hint="eastAsia"/>
        </w:rPr>
        <w:t>　　图 5： 扩充式存储主控芯片产品图片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中国不同应用存储主控芯片市场份额2025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固态硬盘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中国市场存储主控芯片市场规模，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中国市场存储主控芯片收入及增长率（2021-2032）&amp;（万元）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中国市场存储主控芯片销量及增长率（2021-2032）&amp;（百万颗）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2025年中国市场主要厂商存储主控芯片销量市场份额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2025年中国市场主要厂商存储主控芯片收入市场份额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2025年中国市场前五大厂商存储主控芯片市场份额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2025年中国市场存储主控芯片第一梯队、第二梯队和第三梯队厂商（品牌）及市场份额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中国市场不同产品类型存储主控芯片价格走势（2021-2032）&amp;（元/颗）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中国市场不同应用存储主控芯片价格走势（2021-2032）&amp;（元/颗）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存储主控芯片中国企业SWOT分析</w:t>
      </w:r>
      <w:r>
        <w:rPr>
          <w:rFonts w:hint="eastAsia"/>
        </w:rPr>
        <w:br/>
      </w:r>
      <w:r>
        <w:rPr>
          <w:rFonts w:hint="eastAsia"/>
        </w:rPr>
        <w:t>　　图 21： 存储主控芯片产业链</w:t>
      </w:r>
      <w:r>
        <w:rPr>
          <w:rFonts w:hint="eastAsia"/>
        </w:rPr>
        <w:br/>
      </w:r>
      <w:r>
        <w:rPr>
          <w:rFonts w:hint="eastAsia"/>
        </w:rPr>
        <w:t>　　图 22： 存储主控芯片行业采购模式分析</w:t>
      </w:r>
      <w:r>
        <w:rPr>
          <w:rFonts w:hint="eastAsia"/>
        </w:rPr>
        <w:br/>
      </w:r>
      <w:r>
        <w:rPr>
          <w:rFonts w:hint="eastAsia"/>
        </w:rPr>
        <w:t>　　图 23： 存储主控芯片行业生产模式分析</w:t>
      </w:r>
      <w:r>
        <w:rPr>
          <w:rFonts w:hint="eastAsia"/>
        </w:rPr>
        <w:br/>
      </w:r>
      <w:r>
        <w:rPr>
          <w:rFonts w:hint="eastAsia"/>
        </w:rPr>
        <w:t>　　图 24： 存储主控芯片行业销售模式分析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中国存储主控芯片产能、产量、产能利用率及发展趋势（2021-2032）&amp;（百万颗）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中国存储主控芯片产量、市场需求量及发展趋势（2021-2032）&amp;（百万颗）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b199b6e1b45f2" w:history="1">
        <w:r>
          <w:rPr>
            <w:rStyle w:val="Hyperlink"/>
          </w:rPr>
          <w:t>2026-2032年中国存储主控芯片行业研究分析与发展前景预测报告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b199b6e1b45f2" w:history="1">
        <w:r>
          <w:rPr>
            <w:rStyle w:val="Hyperlink"/>
          </w:rPr>
          <w:t>https://www.20087.com/0/55/CunChuZhuKongXinPianXianZhuangYuQianJingFenXi.html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存储芯片概念股、存储主控芯片市场规模、存储芯片封测龙头、存储主控芯片特纳飞、半导体存储芯片、存储主控芯片企业排行榜、存储芯片龙头股一览表、存储主控芯片arm架构、dcdc升压芯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d554a599c4f13" w:history="1">
      <w:r>
        <w:rPr>
          <w:rStyle w:val="Hyperlink"/>
        </w:rPr>
        <w:t>2026-2032年中国存储主控芯片行业研究分析与发展前景预测报告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unChuZhuKongXinPianXianZhuangYuQianJingFenXi.html" TargetMode="External" Id="R497b199b6e1b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unChuZhuKongXinPianXianZhuangYuQianJingFenXi.html" TargetMode="External" Id="Rb3dd554a599c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2026-01-18T01:49:43Z</dcterms:created>
  <dcterms:modified xsi:type="dcterms:W3CDTF">2026-01-18T02:49:43Z</dcterms:modified>
  <dc:subject>2026-2032年中国存储主控芯片行业研究分析与发展前景预测报告</dc:subject>
  <dc:title>2026-2032年中国存储主控芯片行业研究分析与发展前景预测报告</dc:title>
  <cp:keywords>2026-2032年中国存储主控芯片行业研究分析与发展前景预测报告</cp:keywords>
  <dc:description>2026-2032年中国存储主控芯片行业研究分析与发展前景预测报告</dc:description>
</cp:coreProperties>
</file>