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0aff67d0049aa" w:history="1">
              <w:r>
                <w:rPr>
                  <w:rStyle w:val="Hyperlink"/>
                </w:rPr>
                <w:t>2026-2032年中国工业协议网关发展现状与前景趋势报告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0aff67d0049aa" w:history="1">
              <w:r>
                <w:rPr>
                  <w:rStyle w:val="Hyperlink"/>
                </w:rPr>
                <w:t>2026-2032年中国工业协议网关发展现状与前景趋势报告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0aff67d0049aa" w:history="1">
                <w:r>
                  <w:rPr>
                    <w:rStyle w:val="Hyperlink"/>
                  </w:rPr>
                  <w:t>https://www.20087.com/0/15/GongYeXieYiWangGuanFaZhanQianJing.html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协议网关是连接不同工业通信协议、实现异构设备互联互通与数据交换的核心枢纽，广泛应用于智能制造、能源管理及物联网等场景。随着工业4.0与数字化转型的推进，工业现场设备种类繁多、协议碎片化的问题日益凸显，工业协议网关成为打通数据孤岛、实现IT与OT融合的关键基础设施。在技术层面，现代网关已具备多协议并发、边缘计算、数据预处理及安全防护等能力，能够将底层PLC、传感器及仪表的数据标准化后上传至云端或MES系统。同时，随着5G与TSN（时间敏感网络）技术的引入，网关在低时延、高可靠通信方面的性能得到显著提升。</w:t>
      </w:r>
      <w:r>
        <w:rPr>
          <w:rFonts w:hint="eastAsia"/>
        </w:rPr>
        <w:br/>
      </w:r>
      <w:r>
        <w:rPr>
          <w:rFonts w:hint="eastAsia"/>
        </w:rPr>
        <w:t>　　未来，工业协议网关将深度融入边缘智能与云原生架构，向高算力、高安全及自适应性方向演进。市场调研网认为，在功能层面，网关将集成更强大的边缘AI推理能力，实现数据的本地实时分析与异常预警，大幅降低云端带宽压力。在协议支持上，对OPC UA、MQTT及各类专有协议的兼容将更加全面，并支持动态协议解析与自配置。此外，随着工业信息安全威胁的加剧，网关将内置硬件级安全模块与零信任架构，确保数据传输与存储的绝对安全。具备核心协议栈研发、边缘计算平台及行业解决方案能力的企业，将在工业物联网市场中构筑起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70aff67d0049aa" w:history="1">
        <w:r>
          <w:rPr>
            <w:rStyle w:val="Hyperlink"/>
          </w:rPr>
          <w:t>2026-2032年中国工业协议网关发展现状与前景趋势报告</w:t>
        </w:r>
      </w:hyperlink>
      <w:r>
        <w:rPr>
          <w:rFonts w:hint="eastAsia"/>
        </w:rPr>
        <w:t>》，2025年工业协议网关行业市场规模达 亿元，预计2032年市场规模将达 亿元，期间年均复合增长率（CAGR）达 %。报告依托权威数据资源和长期市场监测，对工业协议网关市场现状进行了系统分析，并结合工业协议网关行业特点对未来发展趋势作出科学预判。报告深入探讨了工业协议网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工业协议网关行业概述</w:t>
      </w:r>
      <w:r>
        <w:rPr>
          <w:rFonts w:hint="eastAsia"/>
        </w:rPr>
        <w:br/>
      </w:r>
      <w:r>
        <w:rPr>
          <w:rFonts w:hint="eastAsia"/>
        </w:rPr>
        <w:t>　　第一节 工业协议网关定义与分类</w:t>
      </w:r>
      <w:r>
        <w:rPr>
          <w:rFonts w:hint="eastAsia"/>
        </w:rPr>
        <w:br/>
      </w:r>
      <w:r>
        <w:rPr>
          <w:rFonts w:hint="eastAsia"/>
        </w:rPr>
        <w:t>　　第二节 工业协议网关应用领域</w:t>
      </w:r>
      <w:r>
        <w:rPr>
          <w:rFonts w:hint="eastAsia"/>
        </w:rPr>
        <w:br/>
      </w:r>
      <w:r>
        <w:rPr>
          <w:rFonts w:hint="eastAsia"/>
        </w:rPr>
        <w:t>　　第三节 工业协议网关行业经济指标分析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一、工业协议网关行业赢利性评估</w:t>
      </w:r>
      <w:r>
        <w:rPr>
          <w:rFonts w:hint="eastAsia"/>
        </w:rPr>
        <w:br/>
      </w:r>
      <w:r>
        <w:rPr>
          <w:rFonts w:hint="eastAsia"/>
        </w:rPr>
        <w:t>　　　　二、工业协议网关行业成长速度分析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三、工业协议网关附加值提升空间探讨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四、工业协议网关行业进入壁垒分析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五、工业协议网关行业风险性评估</w:t>
      </w:r>
      <w:r>
        <w:rPr>
          <w:rFonts w:hint="eastAsia"/>
        </w:rPr>
        <w:br/>
      </w:r>
      <w:r>
        <w:rPr>
          <w:rFonts w:hint="eastAsia"/>
        </w:rPr>
        <w:t>　　　　六、工业协议网关行业周期性分析</w:t>
      </w:r>
      <w:r>
        <w:rPr>
          <w:rFonts w:hint="eastAsia"/>
        </w:rPr>
        <w:br/>
      </w:r>
      <w:r>
        <w:rPr>
          <w:rFonts w:hint="eastAsia"/>
        </w:rPr>
        <w:t>　　　　七、工业协议网关行业竞争程度指标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八、工业协议网关行业成熟度综合分析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工业协议网关产业链及经营模式分析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三、工业协议网关销售模式与渠道策略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全球工业协议网关市场发展分析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2025-2026年全球工业协议网关行业发展分析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一、全球工业协议网关行业市场规模与趋势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二、全球工业协议网关行业发展特点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三、全球工业协议网关行业竞争格局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主要国家与地区工业协议网关市场分析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2026-2032年全球工业协议网关行业发展趋势与前景预测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一、工业协议网关行业发展趋势</w:t>
      </w:r>
      <w:r>
        <w:rPr>
          <w:rFonts w:hint="eastAsia"/>
        </w:rPr>
        <w:br/>
      </w:r>
      <w:r>
        <w:rPr>
          <w:rFonts w:hint="eastAsia"/>
        </w:rPr>
        <w:t>　　　　二、工业协议网关行业发展潜力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中国工业协议网关行业市场分析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2025-2026年工业协议网关产能与投资动态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一、国内工业协议网关产能现状与利用效率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二、工业协议网关产能扩张与投资动态分析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2026-2032年工业协议网关行业产量统计与趋势预测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一、2020-2025年工业协议网关行业产量与增长趋势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1、2020-2025年工业协议网关产量及增长趋势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2、2020-2025年工业协议网关细分产品产量及份额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二、工业协议网关产量影响因素分析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三、2026-2032年工业协议网关产量预测</w:t>
      </w:r>
      <w:r>
        <w:rPr>
          <w:rFonts w:hint="eastAsia"/>
        </w:rPr>
        <w:br/>
      </w:r>
      <w:r>
        <w:rPr>
          <w:rFonts w:hint="eastAsia"/>
        </w:rPr>
        <w:t>　　第三节 2026-2032年工业协议网关市场需求与销售分析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一、2025-2026年工业协议网关行业需求现状</w:t>
      </w:r>
      <w:r>
        <w:rPr>
          <w:rFonts w:hint="eastAsia"/>
        </w:rPr>
        <w:br/>
      </w:r>
      <w:r>
        <w:rPr>
          <w:rFonts w:hint="eastAsia"/>
        </w:rPr>
        <w:t>　　　　二、工业协议网关客户群体与需求特点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三、2020-2025年工业协议网关行业销售规模分析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四、2026-2032年工业协议网关市场增长潜力与规模预测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2025-2026年工业协议网关行业技术发展现状及趋势分析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工业协议网关行业技术发展现状分析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国内外工业协议网关行业技术差距分析及差距形成的主要原因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工业协议网关行业技术发展方向、趋势预测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提升工业协议网关行业技术能力策略建议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中国工业协议网关细分市场分析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一、2025-2026年工业协议网关主要细分产品市场现状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工业协议网关价格机制与竞争策略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一、2020-2025年工业协议网关市场价格走势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工业协议网关定价策略与方法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2026-2032年工业协议网关价格竞争态势与趋势预测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中国工业协议网关行业重点区域市场研究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2025-2026年重点区域工业协议网关市场发展概况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二、2020-2025年工业协议网关市场需求规模情况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三、2026-2032年工业协议网关行业发展潜力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二、2020-2025年工业协议网关市场需求规模情况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三、2026-2032年工业协议网关行业发展潜力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二、2020-2025年工业协议网关市场需求规模情况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三、2026-2032年工业协议网关行业发展潜力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二、2020-2025年工业协议网关市场需求规模情况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三、2026-2032年工业协议网关行业发展潜力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二、2020-2025年工业协议网关市场需求规模情况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三、2026-2032年工业协议网关行业发展潜力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2020-2025年中国工业协议网关行业进出口情况分析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工业协议网关行业进口规模与来源分析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一、2020-2025年工业协议网关进口规模分析</w:t>
      </w:r>
      <w:r>
        <w:rPr>
          <w:rFonts w:hint="eastAsia"/>
        </w:rPr>
        <w:br/>
      </w:r>
      <w:r>
        <w:rPr>
          <w:rFonts w:hint="eastAsia"/>
        </w:rPr>
        <w:t>　　　　二、工业协议网关主要进口来源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工业协议网关行业出口规模与目的地分析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一、2020-2025年工业协议网关出口规模分析</w:t>
      </w:r>
      <w:r>
        <w:rPr>
          <w:rFonts w:hint="eastAsia"/>
        </w:rPr>
        <w:br/>
      </w:r>
      <w:r>
        <w:rPr>
          <w:rFonts w:hint="eastAsia"/>
        </w:rPr>
        <w:t>　　　　二、工业协议网关主要出口目的地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2020-2025年中国工业协议网关总体规模与财务指标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中国工业协议网关行业总体规模分析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一、工业协议网关企业数量与结构</w:t>
      </w:r>
      <w:r>
        <w:rPr>
          <w:rFonts w:hint="eastAsia"/>
        </w:rPr>
        <w:br/>
      </w:r>
      <w:r>
        <w:rPr>
          <w:rFonts w:hint="eastAsia"/>
        </w:rPr>
        <w:t>　　　　二、工业协议网关从业人员规模</w:t>
      </w:r>
      <w:r>
        <w:rPr>
          <w:rFonts w:hint="eastAsia"/>
        </w:rPr>
        <w:br/>
      </w:r>
      <w:r>
        <w:rPr>
          <w:rFonts w:hint="eastAsia"/>
        </w:rPr>
        <w:t>　　　　三、工业协议网关行业资产状况</w:t>
      </w:r>
      <w:r>
        <w:rPr>
          <w:rFonts w:hint="eastAsia"/>
        </w:rPr>
        <w:br/>
      </w:r>
      <w:r>
        <w:rPr>
          <w:rFonts w:hint="eastAsia"/>
        </w:rPr>
        <w:t>　　第二节 中国工业协议网关行业财务指标总体分析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工业协议网关行业重点企业经营状况分析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工业协议网关重点企业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工业协议网关领先企业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工业协议网关标杆企业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工业协议网关代表企业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工业协议网关龙头企业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工业协议网关重点企业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中国工业协议网关行业竞争格局分析</w:t>
      </w:r>
      <w:r>
        <w:rPr>
          <w:rFonts w:hint="eastAsia"/>
        </w:rPr>
        <w:br/>
      </w:r>
      <w:r>
        <w:rPr>
          <w:rFonts w:hint="eastAsia"/>
        </w:rPr>
        <w:t>　　第一节 工业协议网关行业竞争格局总览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2025-2026年工业协议网关行业竞争力分析</w:t>
      </w:r>
      <w:r>
        <w:rPr>
          <w:rFonts w:hint="eastAsia"/>
        </w:rPr>
        <w:br/>
      </w:r>
      <w:r>
        <w:rPr>
          <w:rFonts w:hint="eastAsia"/>
        </w:rPr>
        <w:t>　　　　一、工业协议网关供应商议价能力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四、工业协议网关替代品威胁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2020-2025年工业协议网关行业企业并购活动分析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2025-2026年工业协议网关行业会展与招投标活动分析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一、工业协议网关行业会展活动及其市场影响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2026年中国工业协议网关企业发展策略分析</w:t>
      </w:r>
      <w:r>
        <w:rPr>
          <w:rFonts w:hint="eastAsia"/>
        </w:rPr>
        <w:br/>
      </w:r>
      <w:r>
        <w:rPr>
          <w:rFonts w:hint="eastAsia"/>
        </w:rPr>
        <w:t>　　第一节 工业协议网关市场策略分析</w:t>
      </w:r>
      <w:r>
        <w:rPr>
          <w:rFonts w:hint="eastAsia"/>
        </w:rPr>
        <w:br/>
      </w:r>
      <w:r>
        <w:rPr>
          <w:rFonts w:hint="eastAsia"/>
        </w:rPr>
        <w:t>　　　　一、工业协议网关市场定位与拓展策略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二、工业协议网关市场细分与目标客户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工业协议网关销售策略分析</w:t>
      </w:r>
      <w:r>
        <w:rPr>
          <w:rFonts w:hint="eastAsia"/>
        </w:rPr>
        <w:br/>
      </w:r>
      <w:r>
        <w:rPr>
          <w:rFonts w:hint="eastAsia"/>
        </w:rPr>
        <w:t>　　　　一、工业协议网关销售渠道与网络建设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提高工业协议网关企业竞争力建议</w:t>
      </w:r>
      <w:r>
        <w:rPr>
          <w:rFonts w:hint="eastAsia"/>
        </w:rPr>
        <w:br/>
      </w:r>
      <w:r>
        <w:rPr>
          <w:rFonts w:hint="eastAsia"/>
        </w:rPr>
        <w:t>　　　　一、工业协议网关技术创新与管理优化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工业协议网关品牌战略思考</w:t>
      </w:r>
      <w:r>
        <w:rPr>
          <w:rFonts w:hint="eastAsia"/>
        </w:rPr>
        <w:br/>
      </w:r>
      <w:r>
        <w:rPr>
          <w:rFonts w:hint="eastAsia"/>
        </w:rPr>
        <w:t>　　　　一、工业协议网关品牌建设与维护</w:t>
      </w:r>
      <w:r>
        <w:rPr>
          <w:rFonts w:hint="eastAsia"/>
        </w:rPr>
        <w:br/>
      </w:r>
      <w:r>
        <w:rPr>
          <w:rFonts w:hint="eastAsia"/>
        </w:rPr>
        <w:t>　　　　二、工业协议网关品牌影响力与市场竞争力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中国工业协议网关行业风险与对策</w:t>
      </w:r>
      <w:r>
        <w:rPr>
          <w:rFonts w:hint="eastAsia"/>
        </w:rPr>
        <w:br/>
      </w:r>
      <w:r>
        <w:rPr>
          <w:rFonts w:hint="eastAsia"/>
        </w:rPr>
        <w:t>　　第一节 工业协议网关行业SWOT分析</w:t>
      </w:r>
      <w:r>
        <w:rPr>
          <w:rFonts w:hint="eastAsia"/>
        </w:rPr>
        <w:br/>
      </w:r>
      <w:r>
        <w:rPr>
          <w:rFonts w:hint="eastAsia"/>
        </w:rPr>
        <w:t>　　　　一、工业协议网关行业优势分析</w:t>
      </w:r>
      <w:r>
        <w:rPr>
          <w:rFonts w:hint="eastAsia"/>
        </w:rPr>
        <w:br/>
      </w:r>
      <w:r>
        <w:rPr>
          <w:rFonts w:hint="eastAsia"/>
        </w:rPr>
        <w:t>　　　　二、工业协议网关行业劣势分析</w:t>
      </w:r>
      <w:r>
        <w:rPr>
          <w:rFonts w:hint="eastAsia"/>
        </w:rPr>
        <w:br/>
      </w:r>
      <w:r>
        <w:rPr>
          <w:rFonts w:hint="eastAsia"/>
        </w:rPr>
        <w:t>　　　　三、工业协议网关市场机会探索</w:t>
      </w:r>
      <w:r>
        <w:rPr>
          <w:rFonts w:hint="eastAsia"/>
        </w:rPr>
        <w:br/>
      </w:r>
      <w:r>
        <w:rPr>
          <w:rFonts w:hint="eastAsia"/>
        </w:rPr>
        <w:t>　　　　四、工业协议网关市场威胁评估</w:t>
      </w:r>
      <w:r>
        <w:rPr>
          <w:rFonts w:hint="eastAsia"/>
        </w:rPr>
        <w:br/>
      </w:r>
      <w:r>
        <w:rPr>
          <w:rFonts w:hint="eastAsia"/>
        </w:rPr>
        <w:t>　　第二节 工业协议网关行业风险及对策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2026-2032年中国工业协议网关行业前景与发展趋势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工业协议网关行业发展环境分析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2026-2032年工业协议网关行业发展趋势与方向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一、工业协议网关行业发展方向预测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二、工业协议网关发展趋势分析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2026-2032年工业协议网关行业发展潜力与机遇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一、工业协议网关市场发展潜力评估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二、工业协议网关新兴市场与机遇探索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工业协议网关行业研究结论与建议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(中⋅智林)工业协议网关行业发展建议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2020-2025年中国工业协议网关市场规模及增长情况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2020-2025年中国工业协议网关行业产量及增长趋势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2026-2032年中国工业协议网关行业产量预测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2020-2025年中国工业协议网关行业市场需求及增长情况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2026-2032年中国工业协议网关行业市场需求预测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2020-2025年中国工业协议网关行业利润及增长情况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**地区工业协议网关市场规模及增长情况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**地区工业协议网关行业市场需求情况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**地区工业协议网关市场规模及增长情况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**地区工业协议网关行业市场需求情况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2020-2025年中国工业协议网关行业出口情况分析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2020-2025年中国工业协议网关行业产品市场价格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2026-2032年中国工业协议网关行业产品市场价格走势预测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工业协议网关重点企业经营情况分析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工业协议网关重点企业经营情况分析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2026-2032年中国工业协议网关市场规模预测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2026-2032年中国工业协议网关行业利润预测</w:t>
      </w:r>
      <w:r>
        <w:rPr>
          <w:rFonts w:hint="eastAsia"/>
        </w:rPr>
        <w:br/>
      </w:r>
      <w:r>
        <w:rPr>
          <w:rFonts w:hint="eastAsia"/>
        </w:rPr>
        <w:t>　　图表 2026年工业协议网关行业壁垒</w:t>
      </w:r>
      <w:r>
        <w:rPr>
          <w:rFonts w:hint="eastAsia"/>
        </w:rPr>
        <w:br/>
      </w:r>
      <w:r>
        <w:rPr>
          <w:rFonts w:hint="eastAsia"/>
        </w:rPr>
        <w:t>　　图表 2026年工业协议网关市场前景分析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2026-2032年中国工业协议网关市场需求预测</w:t>
      </w:r>
      <w:r>
        <w:rPr>
          <w:rFonts w:hint="eastAsia"/>
        </w:rPr>
        <w:br/>
      </w:r>
      <w:r>
        <w:rPr>
          <w:rFonts w:hint="eastAsia"/>
        </w:rPr>
        <w:t>　　图表 2026年工业协议网关发展趋势预测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0aff67d0049aa" w:history="1">
        <w:r>
          <w:rPr>
            <w:rStyle w:val="Hyperlink"/>
          </w:rPr>
          <w:t>2026-2032年中国工业协议网关发展现状与前景趋势报告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0aff67d0049aa" w:history="1">
        <w:r>
          <w:rPr>
            <w:rStyle w:val="Hyperlink"/>
          </w:rPr>
          <w:t>https://www.20087.com/0/15/GongYeXieYiWangGuanFaZhanQianJing.html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a768e7f604224" w:history="1">
      <w:r>
        <w:rPr>
          <w:rStyle w:val="Hyperlink"/>
        </w:rPr>
        <w:t>2026-2032年中国工业协议网关发展现状与前景趋势报告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ongYeXieYiWangGuanFaZhanQianJing.html" TargetMode="External" Id="R9f70aff67d00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ongYeXieYiWangGuanFaZhanQianJing.html" TargetMode="External" Id="R95aa768e7f60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2026-06-05T07:57:51Z</dcterms:created>
  <dcterms:modified xsi:type="dcterms:W3CDTF">2026-06-05T08:57:51Z</dcterms:modified>
  <dc:subject>2026-2032年中国工业协议网关发展现状与前景趋势报告</dc:subject>
  <dc:title>2026-2032年中国工业协议网关发展现状与前景趋势报告</dc:title>
  <cp:keywords>2026-2032年中国工业协议网关发展现状与前景趋势报告</cp:keywords>
  <dc:description>2026-2032年中国工业协议网关发展现状与前景趋势报告</dc:description>
</cp:coreProperties>
</file>