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15ee0cb394744" w:history="1">
              <w:r>
                <w:rPr>
                  <w:rStyle w:val="Hyperlink"/>
                </w:rPr>
                <w:t>中国视频广告行业现状调研及未来发展趋势分析报告（2024-2030年）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15ee0cb394744" w:history="1">
              <w:r>
                <w:rPr>
                  <w:rStyle w:val="Hyperlink"/>
                </w:rPr>
                <w:t>中国视频广告行业现状调研及未来发展趋势分析报告（2024-2030年）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15ee0cb394744" w:history="1">
                <w:r>
                  <w:rPr>
                    <w:rStyle w:val="Hyperlink"/>
                  </w:rPr>
                  <w:t>https://www.20087.com/M_ITTongXun/50/ShiPinGuangGaoFaZhanQuShiYuCeFenXi.html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数字营销领域中最受欢迎的形式之一，利用视频内容吸引观众注意力，传递品牌信息。随着互联网和移动设备的普及，视频广告覆盖了更广泛的受众，成为品牌推广和产品宣传的有力工具。然而，广告拦截软件的流行、观众注意力分散以及广告内容的创新性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视频广告将更加个性化和互动化。通过数据分析和人工智能，实现广告的精准投放，提高用户参与度和广告效果。同时，虚拟现实（VR）和增强现实（AR）技术的应用将创造出沉浸式的广告体验，增强品牌记忆。此外，短视频和直播营销的兴起，将推动广告形式的多样化，满足不同平台和受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15ee0cb394744" w:history="1">
        <w:r>
          <w:rPr>
            <w:rStyle w:val="Hyperlink"/>
          </w:rPr>
          <w:t>中国视频广告行业现状调研及未来发展趋势分析报告（2024-2030年）</w:t>
        </w:r>
      </w:hyperlink>
      <w:r>
        <w:rPr>
          <w:rFonts w:hint="eastAsia"/>
        </w:rPr>
        <w:t>》深入剖析了当前视频广告行业的现状，全面梳理了视频广告市场需求、市场规模、产业链结构以及价格体系。视频广告报告探讨了视频广告各细分市场的特点，展望了市场前景与发展趋势，并基于权威数据进行了科学预测。同时，视频广告报告还对品牌竞争格局、市场集中度、重点企业运营状况进行了客观分析，指出了行业面临的风险与机遇。视频广告报告旨在为视频广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2023-2024年中国互联网广告市场发展概述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2023-2024年中国网络广告市场价格及盈利分析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第三节 2023-2024年中国网络广告的精确营销分析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2023-2024年中国互联网广告市场存在问题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2023-2024年中国互联网广告市场发展策略分析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2023-2024年中国视频广告产业社会环境分析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2023-2024年中国富媒体产业发展分析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2023-2024年中国视频广告问题对策分析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七、2023-2024年美国在线视频广告增长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2023-2024年中国视频广告市场进入者分析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2023-2024年中国视频广告市场竞争现状分析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二、2023-2024年网络视频有望跻身主流媒广告真正发力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2023-2024年中国视频广告提升竞争力策略分析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2023-2024年世界互联网产业运行分析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2023-2024年世界各地区互联网产业状况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2023-2024年中国互联网产业运行分析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2023-2024年中国互联网产业问题对策分析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一、2023-2024年内地广告市场规模分析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四、2023-2024年广告行业人才供求情况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五、2023-2024年广告市场面临的挑战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2023-2024年中国广告市场分析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三、广电总局加强短片广告和居家购物节目管理</w:t>
      </w:r>
      <w:r>
        <w:rPr>
          <w:rFonts w:hint="eastAsia"/>
        </w:rPr>
        <w:br/>
      </w:r>
      <w:r>
        <w:rPr>
          <w:rFonts w:hint="eastAsia"/>
        </w:rPr>
        <w:t>　　第三节 2023-2024年中国广告市场规范情况分析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二、2023-2024年中国网络广告市场预测</w:t>
      </w:r>
      <w:r>
        <w:rPr>
          <w:rFonts w:hint="eastAsia"/>
        </w:rPr>
        <w:br/>
      </w:r>
      <w:r>
        <w:rPr>
          <w:rFonts w:hint="eastAsia"/>
        </w:rPr>
        <w:t>　　　　三、2023-2024年中国网络广告市场规模预测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　　三、视频广告竞争格局预测分析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2024-2030年中国视频广告投资风险分析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15ee0cb394744" w:history="1">
        <w:r>
          <w:rPr>
            <w:rStyle w:val="Hyperlink"/>
          </w:rPr>
          <w:t>中国视频广告行业现状调研及未来发展趋势分析报告（2024-2030年）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15ee0cb394744" w:history="1">
        <w:r>
          <w:rPr>
            <w:rStyle w:val="Hyperlink"/>
          </w:rPr>
          <w:t>https://www.20087.com/M_ITTongXun/50/ShiPinGuangGaoFaZhanQuShiYuCeFenXi.html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93d2086ca4367" w:history="1">
      <w:r>
        <w:rPr>
          <w:rStyle w:val="Hyperlink"/>
        </w:rPr>
        <w:t>中国视频广告行业现状调研及未来发展趋势分析报告（2024-2030年）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ShiPinGuangGaoFaZhanQuShiYuCeFenXi.html" TargetMode="External" Id="R17715ee0cb39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ShiPinGuangGaoFaZhanQuShiYuCeFenXi.html" TargetMode="External" Id="Rf3893d2086ca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2024-04-29T23:03:00Z</dcterms:created>
  <dcterms:modified xsi:type="dcterms:W3CDTF">2024-04-30T00:03:00Z</dcterms:modified>
  <dc:subject>中国视频广告行业现状调研及未来发展趋势分析报告（2024-2030年）</dc:subject>
  <dc:title>中国视频广告行业现状调研及未来发展趋势分析报告（2024-2030年）</dc:title>
  <cp:keywords>中国视频广告行业现状调研及未来发展趋势分析报告（2024-2030年）</cp:keywords>
  <dc:description>中国视频广告行业现状调研及未来发展趋势分析报告（2024-2030年）</dc:description>
</cp:coreProperties>
</file>