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4d32be6940fa" w:history="1">
              <w:r>
                <w:rPr>
                  <w:rStyle w:val="Hyperlink"/>
                </w:rPr>
                <w:t>中国三维几何内核市场现状调研与发展趋势预测报告（2024-2030年）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4d32be6940fa" w:history="1">
              <w:r>
                <w:rPr>
                  <w:rStyle w:val="Hyperlink"/>
                </w:rPr>
                <w:t>中国三维几何内核市场现状调研与发展趋势预测报告（2024-2030年）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54d32be6940fa" w:history="1">
                <w:r>
                  <w:rPr>
                    <w:rStyle w:val="Hyperlink"/>
                  </w:rPr>
                  <w:t>https://www.20087.com/1/35/SanWeiJiHeNeiHeFaZhanQuShi.html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几何内核是计算机辅助设计（CAD）和工程软件的核心组件，负责处理和计算复杂的三维几何形状。近年来，随着硬件性能的提升和算法的优化，三维几何内核的计算速度和精度有了显著提高，支持了更加复杂和精细的模型设计。同时，三维几何内核的集成能力也得到了增强，能够与仿真、分析和制造流程无缝对接，提升了设计到生产的整体效率。</w:t>
      </w:r>
      <w:r>
        <w:rPr>
          <w:rFonts w:hint="eastAsia"/>
        </w:rPr>
        <w:br/>
      </w:r>
      <w:r>
        <w:rPr>
          <w:rFonts w:hint="eastAsia"/>
        </w:rPr>
        <w:t>　　未来，三维几何内核将更加注重智能化和互操作性。通过集成人工智能和机器学习技术，三维几何内核将能够自动识别和优化设计中的问题，提供智能化的设计建议。同时，开放的标准和接口将促进不同软件平台之间的数据交换和协同工作，实现设计数据的无缝流转。此外，云技术的应用将使得三维几何内核的计算能力不再受限于本地硬件，用户可以在任何设备上访问高性能的三维设计和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4d32be6940fa" w:history="1">
        <w:r>
          <w:rPr>
            <w:rStyle w:val="Hyperlink"/>
          </w:rPr>
          <w:t>中国三维几何内核市场现状调研与发展趋势预测报告（2024-2030年）</w:t>
        </w:r>
      </w:hyperlink>
      <w:r>
        <w:rPr>
          <w:rFonts w:hint="eastAsia"/>
        </w:rPr>
        <w:t>》系统分析了三维几何内核行业的市场规模、市场需求及价格波动，深入探讨了三维几何内核产业链关键环节及各细分市场特点。报告基于权威数据，科学预测了三维几何内核市场前景与发展趋势，同时评估了三维几何内核重点企业的经营状况，包括品牌影响力、市场集中度及竞争格局。通过SWOT分析，报告揭示了三维几何内核行业面临的风险与机遇，为三维几何内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三维几何内核行业界定及应用</w:t>
      </w:r>
      <w:r>
        <w:rPr>
          <w:rFonts w:hint="eastAsia"/>
        </w:rPr>
        <w:br/>
      </w:r>
      <w:r>
        <w:rPr>
          <w:rFonts w:hint="eastAsia"/>
        </w:rPr>
        <w:t>　　第一节 三维几何内核行业定义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三维几何内核主要应用领域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全球三维几何内核行业发展状况分析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2018-2023年全球三维几何内核行业运行概况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2018-2023年全球三维几何内核行业市场规模分析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全球主要地区三维几何内核行业运行情况分析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2024-2030年全球三维几何内核行业发展趋势预测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中国三维几何内核发展环境分析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三维几何内核行业相关政策、标准</w:t>
      </w:r>
      <w:r>
        <w:rPr>
          <w:rFonts w:hint="eastAsia"/>
        </w:rPr>
        <w:br/>
      </w:r>
      <w:r>
        <w:rPr>
          <w:rFonts w:hint="eastAsia"/>
        </w:rPr>
        <w:t>　　第三节 三维几何内核行业相关发展规划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中国三维几何内核行业现状调研分析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中国三维几何内核行业发展现状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一、2022-2023年三维几何内核行业品牌发展现状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二、2022-2023年三维几何内核行业需求市场现状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三、2022-2023年三维几何内核市场需求层次分析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四、2022-2023年中国三维几何内核市场走向分析</w:t>
      </w:r>
      <w:r>
        <w:rPr>
          <w:rFonts w:hint="eastAsia"/>
        </w:rPr>
        <w:br/>
      </w:r>
      <w:r>
        <w:rPr>
          <w:rFonts w:hint="eastAsia"/>
        </w:rPr>
        <w:t>　　第二节 中国三维几何内核产品技术分析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一、2022-2023年三维几何内核产品技术变化特点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二、2022-2023年三维几何内核产品市场的新技术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三、2022-2023年三维几何内核产品市场现状分析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中国三维几何内核行业存在的问题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一、2022-2023年三维几何内核产品市场存在的主要问题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二、2022-2023年国内三维几何内核产品市场的三大瓶颈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三、2022-2023年三维几何内核产品市场遭遇的规模难题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对中国三维几何内核市场的分析及思考</w:t>
      </w:r>
      <w:r>
        <w:rPr>
          <w:rFonts w:hint="eastAsia"/>
        </w:rPr>
        <w:br/>
      </w:r>
      <w:r>
        <w:rPr>
          <w:rFonts w:hint="eastAsia"/>
        </w:rPr>
        <w:t>　　　　一、三维几何内核市场特点</w:t>
      </w:r>
      <w:r>
        <w:rPr>
          <w:rFonts w:hint="eastAsia"/>
        </w:rPr>
        <w:br/>
      </w:r>
      <w:r>
        <w:rPr>
          <w:rFonts w:hint="eastAsia"/>
        </w:rPr>
        <w:t>　　　　二、三维几何内核市场分析</w:t>
      </w:r>
      <w:r>
        <w:rPr>
          <w:rFonts w:hint="eastAsia"/>
        </w:rPr>
        <w:br/>
      </w:r>
      <w:r>
        <w:rPr>
          <w:rFonts w:hint="eastAsia"/>
        </w:rPr>
        <w:t>　　　　三、三维几何内核市场变化的方向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四、中国三维几何内核行业发展的新思路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五、对中国三维几何内核行业发展的思考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中国三维几何内核行业市场供需现状调研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中国三维几何内核市场现状分析</w:t>
      </w:r>
      <w:r>
        <w:rPr>
          <w:rFonts w:hint="eastAsia"/>
        </w:rPr>
        <w:br/>
      </w:r>
      <w:r>
        <w:rPr>
          <w:rFonts w:hint="eastAsia"/>
        </w:rPr>
        <w:t>　　第二节 中国三维几何内核行业产量情况分析及预测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一、三维几何内核总体产能规模</w:t>
      </w:r>
      <w:r>
        <w:rPr>
          <w:rFonts w:hint="eastAsia"/>
        </w:rPr>
        <w:br/>
      </w:r>
      <w:r>
        <w:rPr>
          <w:rFonts w:hint="eastAsia"/>
        </w:rPr>
        <w:t>　　　　二、三维几何内核生产区域分布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三、2018-2023年中国三维几何内核产量统计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四、2024-2030年中国三维几何内核产量预测</w:t>
      </w:r>
      <w:r>
        <w:rPr>
          <w:rFonts w:hint="eastAsia"/>
        </w:rPr>
        <w:br/>
      </w:r>
      <w:r>
        <w:rPr>
          <w:rFonts w:hint="eastAsia"/>
        </w:rPr>
        <w:t>　　第三节 中国三维几何内核市场需求分析及预测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一、中国三维几何内核市场需求特点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二、2018-2023年中国三维几何内核市场需求量统计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三、2024-2030年中国三维几何内核市场需求量预测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中国三维几何内核价格趋势分析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一、2018-2023年中国三维几何内核市场价格趋势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二、2024-2030年中国三维几何内核市场价格走势预测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中国三维几何内核进出口分析</w:t>
      </w:r>
      <w:r>
        <w:rPr>
          <w:rFonts w:hint="eastAsia"/>
        </w:rPr>
        <w:br/>
      </w:r>
      <w:r>
        <w:rPr>
          <w:rFonts w:hint="eastAsia"/>
        </w:rPr>
        <w:t>　　第一节 三维几何内核进口情况分析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三维几何内核出口情况分析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影响三维几何内核进出口因素分析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中国三维几何内核行业主要指标监测分析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2018-2023年中国三维几何内核行业规模情况分析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2018-2023年中国三维几何内核行业财务能力分析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三维几何内核行业细分产品调研</w:t>
      </w:r>
      <w:r>
        <w:rPr>
          <w:rFonts w:hint="eastAsia"/>
        </w:rPr>
        <w:br/>
      </w:r>
      <w:r>
        <w:rPr>
          <w:rFonts w:hint="eastAsia"/>
        </w:rPr>
        <w:t>　　第一节 三维几何内核细分产品结构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三维几何内核行业上下游发展情况分析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三维几何内核行业上游产业发展分析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三维几何内核行业下游产业发展分析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中国三维几何内核行业重点地区发展分析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三维几何内核行业重点区域市场结构调研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**地区三维几何内核市场容量分析</w:t>
      </w:r>
      <w:r>
        <w:rPr>
          <w:rFonts w:hint="eastAsia"/>
        </w:rPr>
        <w:br/>
      </w:r>
      <w:r>
        <w:rPr>
          <w:rFonts w:hint="eastAsia"/>
        </w:rPr>
        <w:t>　　第三节 **地区三维几何内核市场容量分析</w:t>
      </w:r>
      <w:r>
        <w:rPr>
          <w:rFonts w:hint="eastAsia"/>
        </w:rPr>
        <w:br/>
      </w:r>
      <w:r>
        <w:rPr>
          <w:rFonts w:hint="eastAsia"/>
        </w:rPr>
        <w:t>　　第四节 **地区三维几何内核市场容量分析</w:t>
      </w:r>
      <w:r>
        <w:rPr>
          <w:rFonts w:hint="eastAsia"/>
        </w:rPr>
        <w:br/>
      </w:r>
      <w:r>
        <w:rPr>
          <w:rFonts w:hint="eastAsia"/>
        </w:rPr>
        <w:t>　　第五节 **地区三维几何内核市场容量分析</w:t>
      </w:r>
      <w:r>
        <w:rPr>
          <w:rFonts w:hint="eastAsia"/>
        </w:rPr>
        <w:br/>
      </w:r>
      <w:r>
        <w:rPr>
          <w:rFonts w:hint="eastAsia"/>
        </w:rPr>
        <w:t>　　第六节 **地区三维几何内核市场容量分析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三维几何内核行业重点企业竞争力分析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三、企业三维几何内核经营状况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三、企业三维几何内核经营状况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三、企业三维几何内核经营状况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三、企业三维几何内核经营状况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三、企业三维几何内核经营状况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三、企业三维几何内核经营状况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三维几何内核行业企业经营策略研究分析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三维几何内核企业多样化经营策略分析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一、三维几何内核企业多样化经营情况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二、现行三维几何内核行业多样化经营的方向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大型三维几何内核企业集团未来发展策略分析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对中小三维几何内核企业生产经营的建议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三维几何内核行业前景及投资风险预警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2024年三维几何内核市场前景分析</w:t>
      </w:r>
      <w:r>
        <w:rPr>
          <w:rFonts w:hint="eastAsia"/>
        </w:rPr>
        <w:br/>
      </w:r>
      <w:r>
        <w:rPr>
          <w:rFonts w:hint="eastAsia"/>
        </w:rPr>
        <w:t>　　第二节 2024年三维几何内核行业发展趋势预测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影响三维几何内核行业发展的主要因素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一、2023影响三维几何内核行业运行的有利因素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二、2023影响三维几何内核行业运行的稳定因素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三、2023影响三维几何内核行业运行的不利因素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四、2023中国三维几何内核行业发展面临的挑战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五、2023中国三维几何内核行业发展面临的机遇</w:t>
      </w:r>
      <w:r>
        <w:rPr>
          <w:rFonts w:hint="eastAsia"/>
        </w:rPr>
        <w:br/>
      </w:r>
      <w:r>
        <w:rPr>
          <w:rFonts w:hint="eastAsia"/>
        </w:rPr>
        <w:t>　　第四节 三维几何内核行业投资风险预警</w:t>
      </w:r>
      <w:r>
        <w:rPr>
          <w:rFonts w:hint="eastAsia"/>
        </w:rPr>
        <w:br/>
      </w:r>
      <w:r>
        <w:rPr>
          <w:rFonts w:hint="eastAsia"/>
        </w:rPr>
        <w:t>　　　　一、三维几何内核行业市场风险预测</w:t>
      </w:r>
      <w:r>
        <w:rPr>
          <w:rFonts w:hint="eastAsia"/>
        </w:rPr>
        <w:br/>
      </w:r>
      <w:r>
        <w:rPr>
          <w:rFonts w:hint="eastAsia"/>
        </w:rPr>
        <w:t>　　　　二、三维几何内核行业政策风险预测</w:t>
      </w:r>
      <w:r>
        <w:rPr>
          <w:rFonts w:hint="eastAsia"/>
        </w:rPr>
        <w:br/>
      </w:r>
      <w:r>
        <w:rPr>
          <w:rFonts w:hint="eastAsia"/>
        </w:rPr>
        <w:t>　　　　三、三维几何内核行业经营风险预测</w:t>
      </w:r>
      <w:r>
        <w:rPr>
          <w:rFonts w:hint="eastAsia"/>
        </w:rPr>
        <w:br/>
      </w:r>
      <w:r>
        <w:rPr>
          <w:rFonts w:hint="eastAsia"/>
        </w:rPr>
        <w:t>　　　　四、三维几何内核行业技术风险预测</w:t>
      </w:r>
      <w:r>
        <w:rPr>
          <w:rFonts w:hint="eastAsia"/>
        </w:rPr>
        <w:br/>
      </w:r>
      <w:r>
        <w:rPr>
          <w:rFonts w:hint="eastAsia"/>
        </w:rPr>
        <w:t>　　　　五、三维几何内核行业竞争风险预测</w:t>
      </w:r>
      <w:r>
        <w:rPr>
          <w:rFonts w:hint="eastAsia"/>
        </w:rPr>
        <w:br/>
      </w:r>
      <w:r>
        <w:rPr>
          <w:rFonts w:hint="eastAsia"/>
        </w:rPr>
        <w:t>　　　　六、三维几何内核行业其他风险预测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三维几何内核投资建议</w:t>
      </w:r>
      <w:r>
        <w:rPr>
          <w:rFonts w:hint="eastAsia"/>
        </w:rPr>
        <w:br/>
      </w:r>
      <w:r>
        <w:rPr>
          <w:rFonts w:hint="eastAsia"/>
        </w:rPr>
        <w:t>　　第一节 三维几何内核行业投资环境分析</w:t>
      </w:r>
      <w:r>
        <w:rPr>
          <w:rFonts w:hint="eastAsia"/>
        </w:rPr>
        <w:br/>
      </w:r>
      <w:r>
        <w:rPr>
          <w:rFonts w:hint="eastAsia"/>
        </w:rPr>
        <w:t>　　第二节 三维几何内核行业投资进入壁垒分析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三维几何内核行业历程</w:t>
      </w:r>
      <w:r>
        <w:rPr>
          <w:rFonts w:hint="eastAsia"/>
        </w:rPr>
        <w:br/>
      </w:r>
      <w:r>
        <w:rPr>
          <w:rFonts w:hint="eastAsia"/>
        </w:rPr>
        <w:t>　　图表 三维几何内核行业生命周期</w:t>
      </w:r>
      <w:r>
        <w:rPr>
          <w:rFonts w:hint="eastAsia"/>
        </w:rPr>
        <w:br/>
      </w:r>
      <w:r>
        <w:rPr>
          <w:rFonts w:hint="eastAsia"/>
        </w:rPr>
        <w:t>　　图表 三维几何内核行业产业链分析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2018-2023年三维几何内核行业市场容量分析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2023年中国三维几何内核行业需求领域分布格局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2023年中国三维几何内核进口国家及地区分析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2023年中国三维几何内核出口国家及地区分析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2018-2023年中国三维几何内核行业企业平均规模情况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**地区三维几何内核市场规模及增长情况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**地区三维几何内核行业市场需求情况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**地区三维几何内核市场规模及增长情况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**地区三维几何内核行业市场需求情况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**地区三维几何内核市场规模及增长情况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**地区三维几何内核行业市场需求情况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**地区三维几何内核市场规模及增长情况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**地区三维几何内核行业市场需求情况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三维几何内核重点企业（三）成长能力情况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2024-2030年中国三维几何内核行业产能预测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2024-2030年中国三维几何内核行业产量预测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2024-2030年中国三维几何内核市场需求量预测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2024-2030年中国三维几何内核行业供需平衡预测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2024-2030年中国三维几何内核行业市场容量预测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2024-2030年中国三维几何内核行业市场规模预测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2024年中国三维几何内核市场前景分析</w:t>
      </w:r>
      <w:r>
        <w:rPr>
          <w:rFonts w:hint="eastAsia"/>
        </w:rPr>
        <w:br/>
      </w:r>
      <w:r>
        <w:rPr>
          <w:rFonts w:hint="eastAsia"/>
        </w:rPr>
        <w:t>　　图表 2024年中国三维几何内核发展趋势预测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4d32be6940fa" w:history="1">
        <w:r>
          <w:rPr>
            <w:rStyle w:val="Hyperlink"/>
          </w:rPr>
          <w:t>中国三维几何内核市场现状调研与发展趋势预测报告（2024-2030年）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54d32be6940fa" w:history="1">
        <w:r>
          <w:rPr>
            <w:rStyle w:val="Hyperlink"/>
          </w:rPr>
          <w:t>https://www.20087.com/1/35/SanWeiJiHeNeiHeFaZhanQuShi.html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热点：三维几何、三维几何内核并行计算、三维几何图形、三维几何内核组件、三维解析几何、三维几何内核是什么、说明三维几何变换、三维几何内核怎么求、什么叫三维世界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b6f2842ac4fd4" w:history="1">
      <w:r>
        <w:rPr>
          <w:rStyle w:val="Hyperlink"/>
        </w:rPr>
        <w:t>中国三维几何内核市场现状调研与发展趋势预测报告（2024-2030年）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anWeiJiHeNeiHeFaZhanQuShi.html" TargetMode="External" Id="Rd3354d32be6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anWeiJiHeNeiHeFaZhanQuShi.html" TargetMode="External" Id="R08cb6f2842ac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2023-11-13T03:04:54Z</dcterms:created>
  <dcterms:modified xsi:type="dcterms:W3CDTF">2023-11-13T04:04:54Z</dcterms:modified>
  <dc:subject>中国三维几何内核市场现状调研与发展趋势预测报告（2024-2030年）</dc:subject>
  <dc:title>中国三维几何内核市场现状调研与发展趋势预测报告（2024-2030年）</dc:title>
  <cp:keywords>中国三维几何内核市场现状调研与发展趋势预测报告（2024-2030年）</cp:keywords>
  <dc:description>中国三维几何内核市场现状调研与发展趋势预测报告（2024-2030年）</dc:description>
</cp:coreProperties>
</file>