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8e372646848ea" w:history="1">
              <w:r>
                <w:rPr>
                  <w:rStyle w:val="Hyperlink"/>
                </w:rPr>
                <w:t>2026-2032年中国台式机工作站行业现状分析与市场前景预测报告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8e372646848ea" w:history="1">
              <w:r>
                <w:rPr>
                  <w:rStyle w:val="Hyperlink"/>
                </w:rPr>
                <w:t>2026-2032年中国台式机工作站行业现状分析与市场前景预测报告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8e372646848ea" w:history="1">
                <w:r>
                  <w:rPr>
                    <w:rStyle w:val="Hyperlink"/>
                  </w:rPr>
                  <w:t>https://www.20087.com/1/65/TaiShiJiGongZuoZhanDeXianZhuangYuFaZhanQianJing.html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台式机工作站是面向专业领域的高性能计算终端，广泛应用于工程仿真、影视渲染、科学计算及人工智能开发，配备多核CPU、专业显卡（如NVIDIA RTX Ada）、大容量ECC内存及高速存储阵列。台式机工作站强调ISV认证稳定性、多屏输出能力及静音散热设计，支持Linux/Windows双系统环境。在远程协作需求推动下，虚拟化与云工作站方案兴起，但本地工作站仍因低延迟、高带宽优势在实时渲染与大数据处理中不可替代。然而，移动工作站与云计算分流部分轻量级任务，且高端硬件功耗与散热挑战制约小型化发展。</w:t>
      </w:r>
      <w:r>
        <w:rPr>
          <w:rFonts w:hint="eastAsia"/>
        </w:rPr>
        <w:br/>
      </w:r>
      <w:r>
        <w:rPr>
          <w:rFonts w:hint="eastAsia"/>
        </w:rPr>
        <w:t>　　未来，台式机工作站将向异构计算、液冷集成与绿色能效跃迁。CPU+GPU+NPU协同架构将加速AI训练与推理负载；浸没式液冷技术可显著降低PUE值，适配高密度部署场景。模块化主板设计支持用户按需升级核心组件，延长生命周期。在软件生态上，容器化开发环境与跨平台协作工具将提升团队研发效率。此外，碳足迹标签与能效自适应调度算法将响应ESG采购要求。长远看，台式机工作站不会被云服务完全取代，而将在需要极致性能、数据主权与实时交互的尖端领域持续进化，成为数字创新重要的生产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8e372646848ea" w:history="1">
        <w:r>
          <w:rPr>
            <w:rStyle w:val="Hyperlink"/>
          </w:rPr>
          <w:t>2026-2032年中国台式机工作站行业现状分析与市场前景预测报告</w:t>
        </w:r>
      </w:hyperlink>
      <w:r>
        <w:rPr>
          <w:rFonts w:hint="eastAsia"/>
        </w:rPr>
        <w:t>》基于权威数据和长期市场监测，全面分析了台式机工作站行业的市场规模、供需状况及竞争格局。报告梳理了台式机工作站技术现状与未来方向，预测了市场前景与趋势，并评估了重点企业的表现与地位。同时，报告揭示了台式机工作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按照不同产品类型，台式机工作站主要可以分为如下几个类别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中国不同产品类型台式机工作站增长趋势2021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通用工作站</w:t>
      </w:r>
      <w:r>
        <w:rPr>
          <w:rFonts w:hint="eastAsia"/>
        </w:rPr>
        <w:br/>
      </w:r>
      <w:r>
        <w:rPr>
          <w:rFonts w:hint="eastAsia"/>
        </w:rPr>
        <w:t>　　　　1.2.3 游戏工作站</w:t>
      </w:r>
      <w:r>
        <w:rPr>
          <w:rFonts w:hint="eastAsia"/>
        </w:rPr>
        <w:br/>
      </w:r>
      <w:r>
        <w:rPr>
          <w:rFonts w:hint="eastAsia"/>
        </w:rPr>
        <w:t>　　　　1.2.4 专业工作站</w:t>
      </w:r>
      <w:r>
        <w:rPr>
          <w:rFonts w:hint="eastAsia"/>
        </w:rPr>
        <w:br/>
      </w:r>
      <w:r>
        <w:rPr>
          <w:rFonts w:hint="eastAsia"/>
        </w:rPr>
        <w:t>　　　　1.2.5 多媒体工作站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从不同应用，台式机工作站主要包括如下几个方面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中国不同应用台式机工作站增长趋势2021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数据中心管理</w:t>
      </w:r>
      <w:r>
        <w:rPr>
          <w:rFonts w:hint="eastAsia"/>
        </w:rPr>
        <w:br/>
      </w:r>
      <w:r>
        <w:rPr>
          <w:rFonts w:hint="eastAsia"/>
        </w:rPr>
        <w:t>　　　　1.3.3 科学研究计算分析</w:t>
      </w:r>
      <w:r>
        <w:rPr>
          <w:rFonts w:hint="eastAsia"/>
        </w:rPr>
        <w:br/>
      </w:r>
      <w:r>
        <w:rPr>
          <w:rFonts w:hint="eastAsia"/>
        </w:rPr>
        <w:t>　　　　1.3.4 图形设计与3D建模</w:t>
      </w:r>
      <w:r>
        <w:rPr>
          <w:rFonts w:hint="eastAsia"/>
        </w:rPr>
        <w:br/>
      </w:r>
      <w:r>
        <w:rPr>
          <w:rFonts w:hint="eastAsia"/>
        </w:rPr>
        <w:t>　　　　1.3.5 软件开发与测试</w:t>
      </w:r>
      <w:r>
        <w:rPr>
          <w:rFonts w:hint="eastAsia"/>
        </w:rPr>
        <w:br/>
      </w:r>
      <w:r>
        <w:rPr>
          <w:rFonts w:hint="eastAsia"/>
        </w:rPr>
        <w:t>　　　　1.3.6 多媒体娱乐与游戏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中国台式机工作站发展现状及未来趋势（2021-2032）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中国市场台式机工作站收入及增长率（2021-2032）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中国市场台式机工作站销量及增长率（2021-2032）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中国市场主要台式机工作站厂商分析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中国市场主要厂商台式机工作站销量及市场占有率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中国市场主要厂商台式机工作站销量（2021-2026）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中国市场主要厂商台式机工作站收入及市场占有率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中国市场主要厂商台式机工作站收入（2021-2026）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中国市场主要厂商台式机工作站收入市场份额（2021-2026）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2025年中国市场主要厂商台式机工作站收入排名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中国市场主要厂商台式机工作站价格（2021-2026）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中国市场主要厂商台式机工作站总部及产地分布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中国市场主要厂商成立时间及台式机工作站商业化日期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中国市场主要厂商台式机工作站产品类型及应用</w:t>
      </w:r>
      <w:r>
        <w:rPr>
          <w:rFonts w:hint="eastAsia"/>
        </w:rPr>
        <w:br/>
      </w:r>
      <w:r>
        <w:rPr>
          <w:rFonts w:hint="eastAsia"/>
        </w:rPr>
        <w:t>　　2.7 台式机工作站行业集中度、竞争程度分析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台式机工作站行业集中度分析：2025年中国Top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中国市场台式机工作站第一梯队、第二梯队和第三梯队厂商（品牌）及2025年市场份额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重点企业（12）在中国市场台式机工作站销量、收入、价格及毛利率（2021-2026）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不同产品类型台式机工作站分析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中国市场不同产品类型台式机工作站销量（2021-2032）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中国市场不同产品类型台式机工作站销量预测（2027-2032）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中国市场不同产品类型台式机工作站规模（2021-2032）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中国市场不同产品类型台式机工作站规模及市场份额（2021-2026）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中国市场不同产品类型台式机工作站规模预测（2027-2032）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中国市场不同产品类型台式机工作站价格走势（2021-2032）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不同应用台式机工作站分析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中国市场不同应用台式机工作站销量（2021-2032）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中国市场不同应用台式机工作站销量及市场份额（2021-2026）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中国市场不同应用台式机工作站销量预测（2027-2032）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中国市场不同应用台式机工作站规模（2021-2032）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中国市场不同应用台式机工作站规模及市场份额（2021-2026）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中国市场不同应用台式机工作站规模预测（2027-2032）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中国市场不同应用台式机工作站价格走势（2021-2032）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台式机工作站行业发展分析---发展趋势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台式机工作站行业发展分析---厂商壁垒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台式机工作站行业发展分析---驱动因素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台式机工作站行业发展分析---制约因素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台式机工作站中国企业SWOT分析</w:t>
      </w:r>
      <w:r>
        <w:rPr>
          <w:rFonts w:hint="eastAsia"/>
        </w:rPr>
        <w:br/>
      </w:r>
      <w:r>
        <w:rPr>
          <w:rFonts w:hint="eastAsia"/>
        </w:rPr>
        <w:t>　　6.6 台式机工作站行业发展分析---行业政策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台式机工作站行业产业链简介</w:t>
      </w:r>
      <w:r>
        <w:rPr>
          <w:rFonts w:hint="eastAsia"/>
        </w:rPr>
        <w:br/>
      </w:r>
      <w:r>
        <w:rPr>
          <w:rFonts w:hint="eastAsia"/>
        </w:rPr>
        <w:t>　　7.2 台式机工作站产业链分析-上游</w:t>
      </w:r>
      <w:r>
        <w:rPr>
          <w:rFonts w:hint="eastAsia"/>
        </w:rPr>
        <w:br/>
      </w:r>
      <w:r>
        <w:rPr>
          <w:rFonts w:hint="eastAsia"/>
        </w:rPr>
        <w:t>　　7.3 台式机工作站产业链分析-中游</w:t>
      </w:r>
      <w:r>
        <w:rPr>
          <w:rFonts w:hint="eastAsia"/>
        </w:rPr>
        <w:br/>
      </w:r>
      <w:r>
        <w:rPr>
          <w:rFonts w:hint="eastAsia"/>
        </w:rPr>
        <w:t>　　7.4 台式机工作站产业链分析-下游</w:t>
      </w:r>
      <w:r>
        <w:rPr>
          <w:rFonts w:hint="eastAsia"/>
        </w:rPr>
        <w:br/>
      </w:r>
      <w:r>
        <w:rPr>
          <w:rFonts w:hint="eastAsia"/>
        </w:rPr>
        <w:t>　　7.5 台式机工作站行业采购模式</w:t>
      </w:r>
      <w:r>
        <w:rPr>
          <w:rFonts w:hint="eastAsia"/>
        </w:rPr>
        <w:br/>
      </w:r>
      <w:r>
        <w:rPr>
          <w:rFonts w:hint="eastAsia"/>
        </w:rPr>
        <w:t>　　7.6 台式机工作站行业生产模式</w:t>
      </w:r>
      <w:r>
        <w:rPr>
          <w:rFonts w:hint="eastAsia"/>
        </w:rPr>
        <w:br/>
      </w:r>
      <w:r>
        <w:rPr>
          <w:rFonts w:hint="eastAsia"/>
        </w:rPr>
        <w:t>　　7.7 台式机工作站行业销售模式及销售渠道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中国本土台式机工作站产能、产量分析</w:t>
      </w:r>
      <w:r>
        <w:rPr>
          <w:rFonts w:hint="eastAsia"/>
        </w:rPr>
        <w:br/>
      </w:r>
      <w:r>
        <w:rPr>
          <w:rFonts w:hint="eastAsia"/>
        </w:rPr>
        <w:t>　　8.1 中国台式机工作站供需现状及预测（2021-2032）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中国台式机工作站产能、产量、产能利用率及发展趋势（2021-2032）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中国台式机工作站产量、市场需求量及发展趋势（2021-2032）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中国台式机工作站进出口分析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中国市场台式机工作站主要进口来源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中国市场台式机工作站主要出口目的地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不同应用台式机工作站市场规模2021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中国市场主要厂商台式机工作站收入（2021-2026）&amp;（万元）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中国市场主要厂商台式机工作站收入份额（2021-2026）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2025年中国主要生产商台式机工作站收入排名（万元）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中国市场主要厂商台式机工作站价格（2021-2026）&amp;（元/台）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中国市场主要厂商台式机工作站总部及产地分布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中国市场主要厂商成立时间及台式机工作站商业化日期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中国市场主要厂商台式机工作站产品类型及应用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2025年中国市场台式机工作站主要厂商市场地位（第一梯队、第二梯队和第三梯队）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台式机工作站市场投资、并购等现状分析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台式机工作站生产基地、总部、竞争对手及市场地位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台式机工作站产品规格、参数及市场应用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台式机工作站销量（台）、收入（万元）、价格（元/台）及毛利率（2021-2026）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中国市场不同产品类型台式机工作站销量（2021-2026）&amp;（台）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中国市场不同产品类型台式机工作站销量市场份额（2021-2026）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中国市场不同产品类型台式机工作站销量预测（2027-2032）&amp;（台）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中国市场不同产品类型台式机工作站销量市场份额预测（2027-2032）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中国市场不同产品类型台式机工作站规模（2021-2026）&amp;（万元）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中国市场不同产品类型台式机工作站规模市场份额（2021-2026）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中国市场不同产品类型台式机工作站规模预测（2027-2032）&amp;（万元）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中国市场不同产品类型台式机工作站规模市场份额预测（2027-2032）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中国市场不同应用台式机工作站销量（2021-2026）&amp;（台）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中国市场不同应用台式机工作站销量市场份额（2021-2026）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中国市场不同应用台式机工作站销量预测（2027-2032）&amp;（台）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中国市场不同应用台式机工作站销量市场份额预测（2027-2032）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中国市场不同应用台式机工作站规模（2021-2026）&amp;（万元）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中国市场不同应用台式机工作站规模市场份额（2021-2026）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中国市场不同应用台式机工作站规模预测（2027-2032）&amp;（万元）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中国市场不同应用台式机工作站规模市场份额预测（2027-2032）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台式机工作站行业发展分析---发展趋势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台式机工作站行业发展分析---厂商壁垒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台式机工作站行业发展分析---驱动因素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台式机工作站行业发展分析---制约因素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台式机工作站行业相关重点政策一览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台式机工作站行业供应链分析</w:t>
      </w:r>
      <w:r>
        <w:rPr>
          <w:rFonts w:hint="eastAsia"/>
        </w:rPr>
        <w:br/>
      </w:r>
      <w:r>
        <w:rPr>
          <w:rFonts w:hint="eastAsia"/>
        </w:rPr>
        <w:t>　　表 96： 台式机工作站上游原料供应商</w:t>
      </w:r>
      <w:r>
        <w:rPr>
          <w:rFonts w:hint="eastAsia"/>
        </w:rPr>
        <w:br/>
      </w:r>
      <w:r>
        <w:rPr>
          <w:rFonts w:hint="eastAsia"/>
        </w:rPr>
        <w:t>　　表 97： 台式机工作站行业主要下游客户</w:t>
      </w:r>
      <w:r>
        <w:rPr>
          <w:rFonts w:hint="eastAsia"/>
        </w:rPr>
        <w:br/>
      </w:r>
      <w:r>
        <w:rPr>
          <w:rFonts w:hint="eastAsia"/>
        </w:rPr>
        <w:t>　　表 98： 台式机工作站典型经销商</w:t>
      </w:r>
      <w:r>
        <w:rPr>
          <w:rFonts w:hint="eastAsia"/>
        </w:rPr>
        <w:br/>
      </w:r>
      <w:r>
        <w:rPr>
          <w:rFonts w:hint="eastAsia"/>
        </w:rPr>
        <w:t>　　表 99： 中国台式机工作站产量、销量、进口量及出口量（2021-2026）&amp;（台）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中国台式机工作站产量、销量、进口量及出口量预测（2027-2032）&amp;（台）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中国市场台式机工作站主要进口来源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中国市场台式机工作站主要出口目的地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台式机工作站产品图片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中国不同产品类型台式机工作站市场规模市场份额2025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通用工作站产品图片</w:t>
      </w:r>
      <w:r>
        <w:rPr>
          <w:rFonts w:hint="eastAsia"/>
        </w:rPr>
        <w:br/>
      </w:r>
      <w:r>
        <w:rPr>
          <w:rFonts w:hint="eastAsia"/>
        </w:rPr>
        <w:t>　　图 4： 游戏工作站产品图片</w:t>
      </w:r>
      <w:r>
        <w:rPr>
          <w:rFonts w:hint="eastAsia"/>
        </w:rPr>
        <w:br/>
      </w:r>
      <w:r>
        <w:rPr>
          <w:rFonts w:hint="eastAsia"/>
        </w:rPr>
        <w:t>　　图 5： 专业工作站产品图片</w:t>
      </w:r>
      <w:r>
        <w:rPr>
          <w:rFonts w:hint="eastAsia"/>
        </w:rPr>
        <w:br/>
      </w:r>
      <w:r>
        <w:rPr>
          <w:rFonts w:hint="eastAsia"/>
        </w:rPr>
        <w:t>　　图 6： 多媒体工作站产品图片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中国不同应用台式机工作站市场份额2025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数据中心管理</w:t>
      </w:r>
      <w:r>
        <w:rPr>
          <w:rFonts w:hint="eastAsia"/>
        </w:rPr>
        <w:br/>
      </w:r>
      <w:r>
        <w:rPr>
          <w:rFonts w:hint="eastAsia"/>
        </w:rPr>
        <w:t>　　图 10： 科学研究计算分析</w:t>
      </w:r>
      <w:r>
        <w:rPr>
          <w:rFonts w:hint="eastAsia"/>
        </w:rPr>
        <w:br/>
      </w:r>
      <w:r>
        <w:rPr>
          <w:rFonts w:hint="eastAsia"/>
        </w:rPr>
        <w:t>　　图 11： 图形设计与3D建模</w:t>
      </w:r>
      <w:r>
        <w:rPr>
          <w:rFonts w:hint="eastAsia"/>
        </w:rPr>
        <w:br/>
      </w:r>
      <w:r>
        <w:rPr>
          <w:rFonts w:hint="eastAsia"/>
        </w:rPr>
        <w:t>　　图 12： 软件开发与测试</w:t>
      </w:r>
      <w:r>
        <w:rPr>
          <w:rFonts w:hint="eastAsia"/>
        </w:rPr>
        <w:br/>
      </w:r>
      <w:r>
        <w:rPr>
          <w:rFonts w:hint="eastAsia"/>
        </w:rPr>
        <w:t>　　图 13： 多媒体娱乐与游戏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中国市场台式机工作站市场规模，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中国市场台式机工作站收入及增长率（2021-2032）&amp;（万元）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中国市场台式机工作站销量及增长率（2021-2032）&amp;（台）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2025年中国市场主要厂商台式机工作站销量市场份额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2025年中国市场主要厂商台式机工作站收入市场份额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2025年中国市场前五大厂商台式机工作站市场份额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2025年中国市场台式机工作站第一梯队、第二梯队和第三梯队厂商（品牌）及市场份额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中国市场不同产品类型台式机工作站价格走势（2021-2032）&amp;（元/台）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中国市场不同应用台式机工作站价格走势（2021-2032）&amp;（元/台）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台式机工作站中国企业SWOT分析</w:t>
      </w:r>
      <w:r>
        <w:rPr>
          <w:rFonts w:hint="eastAsia"/>
        </w:rPr>
        <w:br/>
      </w:r>
      <w:r>
        <w:rPr>
          <w:rFonts w:hint="eastAsia"/>
        </w:rPr>
        <w:t>　　图 25： 台式机工作站产业链</w:t>
      </w:r>
      <w:r>
        <w:rPr>
          <w:rFonts w:hint="eastAsia"/>
        </w:rPr>
        <w:br/>
      </w:r>
      <w:r>
        <w:rPr>
          <w:rFonts w:hint="eastAsia"/>
        </w:rPr>
        <w:t>　　图 26： 台式机工作站行业采购模式分析</w:t>
      </w:r>
      <w:r>
        <w:rPr>
          <w:rFonts w:hint="eastAsia"/>
        </w:rPr>
        <w:br/>
      </w:r>
      <w:r>
        <w:rPr>
          <w:rFonts w:hint="eastAsia"/>
        </w:rPr>
        <w:t>　　图 27： 台式机工作站行业生产模式分析</w:t>
      </w:r>
      <w:r>
        <w:rPr>
          <w:rFonts w:hint="eastAsia"/>
        </w:rPr>
        <w:br/>
      </w:r>
      <w:r>
        <w:rPr>
          <w:rFonts w:hint="eastAsia"/>
        </w:rPr>
        <w:t>　　图 28： 台式机工作站行业销售模式分析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中国台式机工作站产能、产量、产能利用率及发展趋势（2021-2032）&amp;（台）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中国台式机工作站产量、市场需求量及发展趋势（2021-2032）&amp;（台）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8e372646848ea" w:history="1">
        <w:r>
          <w:rPr>
            <w:rStyle w:val="Hyperlink"/>
          </w:rPr>
          <w:t>2026-2032年中国台式机工作站行业现状分析与市场前景预测报告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8e372646848ea" w:history="1">
        <w:r>
          <w:rPr>
            <w:rStyle w:val="Hyperlink"/>
          </w:rPr>
          <w:t>https://www.20087.com/1/65/TaiShiJiGongZuoZhanDeXianZhuangYuFaZhanQianJing.html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电脑、台式机工作站是什么意思、不懂电脑的人买台式电脑怎么买、台式机工作站哪个品牌好、买工作站还是台式机、台式机工作站还是笔记本工作站、台式机工作站干嘛用的、台式机工作站惠普还是Dell、电脑工作站和普通电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0e6608a83453a" w:history="1">
      <w:r>
        <w:rPr>
          <w:rStyle w:val="Hyperlink"/>
        </w:rPr>
        <w:t>2026-2032年中国台式机工作站行业现状分析与市场前景预测报告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aiShiJiGongZuoZhanDeXianZhuangYuFaZhanQianJing.html" TargetMode="External" Id="R8d18e3726468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aiShiJiGongZuoZhanDeXianZhuangYuFaZhanQianJing.html" TargetMode="External" Id="Re560e6608a83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2026-01-15T03:15:24Z</dcterms:created>
  <dcterms:modified xsi:type="dcterms:W3CDTF">2026-01-15T04:15:24Z</dcterms:modified>
  <dc:subject>2026-2032年中国台式机工作站行业现状分析与市场前景预测报告</dc:subject>
  <dc:title>2026-2032年中国台式机工作站行业现状分析与市场前景预测报告</dc:title>
  <cp:keywords>2026-2032年中国台式机工作站行业现状分析与市场前景预测报告</cp:keywords>
  <dc:description>2026-2032年中国台式机工作站行业现状分析与市场前景预测报告</dc:description>
</cp:coreProperties>
</file>