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bef5b349aa470f" w:history="1">
              <w:r>
                <w:rPr>
                  <w:rStyle w:val="Hyperlink"/>
                </w:rPr>
                <w:t>2026-2032年全球与中国图像处理设备市场研究及发展前景报告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bef5b349aa470f" w:history="1">
              <w:r>
                <w:rPr>
                  <w:rStyle w:val="Hyperlink"/>
                </w:rPr>
                <w:t>2026-2032年全球与中国图像处理设备市场研究及发展前景报告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bef5b349aa470f" w:history="1">
                <w:r>
                  <w:rPr>
                    <w:rStyle w:val="Hyperlink"/>
                  </w:rPr>
                  <w:t>https://www.20087.com/2/85/TuXiangChuLiSheBeiShiChangXianZhuangHeQianJing.html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图像处理设备是专门用于获取、存储、分析及增强视觉信息的硬件系统与计算平台，构成了现代机器视觉与人工智能的物理基础。图像处理设备通过集成高性能图像传感器（如CMOS）与专用图像信号处理器（ISP），将光信号转化为数字信号，并执行去噪、边缘检测、特征提取及目标识别等复杂运算。按照架构与应用场景，图像处理设备可细分为工业机器视觉相机、医疗影像设备、安防监控终端及车载ADAS感知模块等。随着深度学习算法的普及与边缘计算的兴起，图像处理设备已从单纯的“被动图像采集”向“主动智能感知”全面跨越。在半导体制造、自动驾驶及智慧医疗等领域，设备对实时性、低延迟及高精度推理的要求不断提升，推动了ISP与AI加速器的深度融合，使其成为赋能千行百业数字化转型的核心基础设施。</w:t>
      </w:r>
      <w:r>
        <w:rPr>
          <w:rFonts w:hint="eastAsia"/>
        </w:rPr>
        <w:br/>
      </w:r>
      <w:r>
        <w:rPr>
          <w:rFonts w:hint="eastAsia"/>
        </w:rPr>
        <w:t>　　未来，图像处理设备将沿着端侧AI化、多模态融合及超低功耗方向实现跨越式发展。市场调研网认为，在芯片架构上，专用的神经网络处理单元（NPU）将被广泛集成至设备内部，使图像分析、缺陷检测与异常预警等复杂算法能够在边缘侧实时完成，彻底摆脱对云端算力的依赖并大幅降低传输延迟。在感知维度，设备将打破单一可见光的局限，向红外、热成像及3D深度感知等多模态传感器融合方向演进，以应对极端光照或复杂背景下的识别挑战。此外，随着智能终端向微型化演进，图像处理设备将采用更先进的半导体工艺与低功耗设计，在保障高帧率与高分辨率的同时，大幅降低发热与能耗，为可穿戴设备、微型无人机及植入式医疗器械提供强大的视觉算力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bef5b349aa470f" w:history="1">
        <w:r>
          <w:rPr>
            <w:rStyle w:val="Hyperlink"/>
          </w:rPr>
          <w:t>2026-2032年全球与中国图像处理设备市场研究及发展前景报告</w:t>
        </w:r>
      </w:hyperlink>
      <w:r>
        <w:rPr>
          <w:rFonts w:hint="eastAsia"/>
        </w:rPr>
        <w:t>》，2025年图像处理设备行业市场规模达 亿元，预计2032年市场规模将达 亿元，期间年均复合增长率（CAGR）达 %。报告通过对图像处理设备行业的全面调研，系统分析了图像处理设备市场规模、技术现状及未来发展方向，揭示了行业竞争格局的演变趋势与潜在问题。同时，报告评估了图像处理设备行业投资价值与效益，识别了发展中的主要挑战与机遇，并结合SWOT分析为投资者和企业提供了科学的战略建议。此外，报告重点聚焦图像处理设备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中国图像处理设备概述</w:t>
      </w:r>
      <w:r>
        <w:rPr>
          <w:rFonts w:hint="eastAsia"/>
        </w:rPr>
        <w:br/>
      </w:r>
      <w:r>
        <w:rPr>
          <w:rFonts w:hint="eastAsia"/>
        </w:rPr>
        <w:t>　　第一节 图像处理设备行业定义</w:t>
      </w:r>
      <w:r>
        <w:rPr>
          <w:rFonts w:hint="eastAsia"/>
        </w:rPr>
        <w:br/>
      </w:r>
      <w:r>
        <w:rPr>
          <w:rFonts w:hint="eastAsia"/>
        </w:rPr>
        <w:t>　　第二节 图像处理设备行业发展特性</w:t>
      </w:r>
      <w:r>
        <w:rPr>
          <w:rFonts w:hint="eastAsia"/>
        </w:rPr>
        <w:br/>
      </w:r>
      <w:r>
        <w:rPr>
          <w:rFonts w:hint="eastAsia"/>
        </w:rPr>
        <w:t>　　第三节 图像处理设备产业链分析</w:t>
      </w:r>
      <w:r>
        <w:rPr>
          <w:rFonts w:hint="eastAsia"/>
        </w:rPr>
        <w:br/>
      </w:r>
      <w:r>
        <w:rPr>
          <w:rFonts w:hint="eastAsia"/>
        </w:rPr>
        <w:t>　　第四节 图像处理设备行业生命周期分析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中国图像处理设备发展环境分析</w:t>
      </w:r>
      <w:r>
        <w:rPr>
          <w:rFonts w:hint="eastAsia"/>
        </w:rPr>
        <w:br/>
      </w:r>
      <w:r>
        <w:rPr>
          <w:rFonts w:hint="eastAsia"/>
        </w:rPr>
        <w:t>　　第一节 图像处理设备行业经济环境分析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图像处理设备行业相关政策、标准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图像处理设备行业相关发展规划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2025-2026年图像处理设备行业技术发展现状及趋势分析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图像处理设备行业技术发展现状分析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国内外图像处理设备行业技术差异与原因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图像处理设备行业技术发展方向、趋势预测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提升图像处理设备行业技术能力策略建议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全球图像处理设备市场发展概况</w:t>
      </w:r>
      <w:r>
        <w:rPr>
          <w:rFonts w:hint="eastAsia"/>
        </w:rPr>
        <w:br/>
      </w:r>
      <w:r>
        <w:rPr>
          <w:rFonts w:hint="eastAsia"/>
        </w:rPr>
        <w:t>　　第一节 全球图像处理设备市场发展分析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北美地区主要国家图像处理设备市场概况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欧洲地区主要国家图像处理设备市场概况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亚洲地区主要国家图像处理设备市场概况</w:t>
      </w:r>
      <w:r>
        <w:rPr>
          <w:rFonts w:hint="eastAsia"/>
        </w:rPr>
        <w:br/>
      </w:r>
      <w:r>
        <w:rPr>
          <w:rFonts w:hint="eastAsia"/>
        </w:rPr>
        <w:t>　　第五节 全球图像处理设备市场发展预测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中国图像处理设备发展现状</w:t>
      </w:r>
      <w:r>
        <w:rPr>
          <w:rFonts w:hint="eastAsia"/>
        </w:rPr>
        <w:br/>
      </w:r>
      <w:r>
        <w:rPr>
          <w:rFonts w:hint="eastAsia"/>
        </w:rPr>
        <w:t>　　第一节 中国图像处理设备市场现状分析</w:t>
      </w:r>
      <w:r>
        <w:rPr>
          <w:rFonts w:hint="eastAsia"/>
        </w:rPr>
        <w:br/>
      </w:r>
      <w:r>
        <w:rPr>
          <w:rFonts w:hint="eastAsia"/>
        </w:rPr>
        <w:t>　　第二节 中国图像处理设备行业产量情况分析及预测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一、图像处理设备总体产能规模</w:t>
      </w:r>
      <w:r>
        <w:rPr>
          <w:rFonts w:hint="eastAsia"/>
        </w:rPr>
        <w:br/>
      </w:r>
      <w:r>
        <w:rPr>
          <w:rFonts w:hint="eastAsia"/>
        </w:rPr>
        <w:t>　　　　二、图像处理设备生产区域分布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三、2020-2025年中国图像处理设备行业产量统计分析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三、2026-2032年中国图像处理设备行业产量预测分析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中国图像处理设备市场需求分析及预测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一、中国图像处理设备市场需求特点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二、2020-2025年中国图像处理设备市场需求量统计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三、2026-2032年中国图像处理设备市场需求量预测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中国图像处理设备价格趋势分析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一、2020-2025年中国图像处理设备市场价格趋势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二、2026-2032年中国图像处理设备市场价格走势预测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图像处理设备市场特性分析</w:t>
      </w:r>
      <w:r>
        <w:rPr>
          <w:rFonts w:hint="eastAsia"/>
        </w:rPr>
        <w:br/>
      </w:r>
      <w:r>
        <w:rPr>
          <w:rFonts w:hint="eastAsia"/>
        </w:rPr>
        <w:t>　　第一节 图像处理设备行业集中度分析</w:t>
      </w:r>
      <w:r>
        <w:rPr>
          <w:rFonts w:hint="eastAsia"/>
        </w:rPr>
        <w:br/>
      </w:r>
      <w:r>
        <w:rPr>
          <w:rFonts w:hint="eastAsia"/>
        </w:rPr>
        <w:t>　　第二节 图像处理设备行业SWOT分析</w:t>
      </w:r>
      <w:r>
        <w:rPr>
          <w:rFonts w:hint="eastAsia"/>
        </w:rPr>
        <w:br/>
      </w:r>
      <w:r>
        <w:rPr>
          <w:rFonts w:hint="eastAsia"/>
        </w:rPr>
        <w:t>　　　　一、图像处理设备行业优势</w:t>
      </w:r>
      <w:r>
        <w:rPr>
          <w:rFonts w:hint="eastAsia"/>
        </w:rPr>
        <w:br/>
      </w:r>
      <w:r>
        <w:rPr>
          <w:rFonts w:hint="eastAsia"/>
        </w:rPr>
        <w:t>　　　　二、图像处理设备行业劣势</w:t>
      </w:r>
      <w:r>
        <w:rPr>
          <w:rFonts w:hint="eastAsia"/>
        </w:rPr>
        <w:br/>
      </w:r>
      <w:r>
        <w:rPr>
          <w:rFonts w:hint="eastAsia"/>
        </w:rPr>
        <w:t>　　　　三、图像处理设备行业机会</w:t>
      </w:r>
      <w:r>
        <w:rPr>
          <w:rFonts w:hint="eastAsia"/>
        </w:rPr>
        <w:br/>
      </w:r>
      <w:r>
        <w:rPr>
          <w:rFonts w:hint="eastAsia"/>
        </w:rPr>
        <w:t>　　　　四、图像处理设备行业风险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2020-2025年图像处理设备行业经济运行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2020-2025年中国图像处理设备行业盈利能力分析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2020-2025年中国图像处理设备行业发展能力分析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2020-2025年图像处理设备行业偿债能力分析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2020-2025年图像处理设备制造企业数量分析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中国图像处理设备行业重点地区发展分析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**地区图像处理设备市场发展分析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**地区图像处理设备市场发展分析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**地区图像处理设备市场发展分析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**地区图像处理设备市场发展分析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**地区图像处理设备市场发展分析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2020-2025年中国图像处理设备进出口分析</w:t>
      </w:r>
      <w:r>
        <w:rPr>
          <w:rFonts w:hint="eastAsia"/>
        </w:rPr>
        <w:br/>
      </w:r>
      <w:r>
        <w:rPr>
          <w:rFonts w:hint="eastAsia"/>
        </w:rPr>
        <w:t>　　第一节 图像处理设备进口情况分析</w:t>
      </w:r>
      <w:r>
        <w:rPr>
          <w:rFonts w:hint="eastAsia"/>
        </w:rPr>
        <w:br/>
      </w:r>
      <w:r>
        <w:rPr>
          <w:rFonts w:hint="eastAsia"/>
        </w:rPr>
        <w:t>　　第二节 图像处理设备出口情况分析</w:t>
      </w:r>
      <w:r>
        <w:rPr>
          <w:rFonts w:hint="eastAsia"/>
        </w:rPr>
        <w:br/>
      </w:r>
      <w:r>
        <w:rPr>
          <w:rFonts w:hint="eastAsia"/>
        </w:rPr>
        <w:t>　　第三节 影响图像处理设备进出口因素分析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主要图像处理设备生产企业及竞争格局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三、企业图像处理设备经营状况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三、企业图像处理设备经营状况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三、企业图像处理设备经营状况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三、企业图像处理设备经营状况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三、企业图像处理设备经营状况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三、企业图像处理设备经营状况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图像处理设备行业投资战略研究</w:t>
      </w:r>
      <w:r>
        <w:rPr>
          <w:rFonts w:hint="eastAsia"/>
        </w:rPr>
        <w:br/>
      </w:r>
      <w:r>
        <w:rPr>
          <w:rFonts w:hint="eastAsia"/>
        </w:rPr>
        <w:t>　　第一节 图像处理设备行业发展战略研究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对我国图像处理设备品牌的战略思考</w:t>
      </w:r>
      <w:r>
        <w:rPr>
          <w:rFonts w:hint="eastAsia"/>
        </w:rPr>
        <w:br/>
      </w:r>
      <w:r>
        <w:rPr>
          <w:rFonts w:hint="eastAsia"/>
        </w:rPr>
        <w:t>　　　　一、图像处理设备品牌的重要性</w:t>
      </w:r>
      <w:r>
        <w:rPr>
          <w:rFonts w:hint="eastAsia"/>
        </w:rPr>
        <w:br/>
      </w:r>
      <w:r>
        <w:rPr>
          <w:rFonts w:hint="eastAsia"/>
        </w:rPr>
        <w:t>　　　　二、图像处理设备实施品牌战略的意义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三、图像处理设备企业品牌的现状分析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四、我国图像处理设备企业的品牌战略</w:t>
      </w:r>
      <w:r>
        <w:rPr>
          <w:rFonts w:hint="eastAsia"/>
        </w:rPr>
        <w:br/>
      </w:r>
      <w:r>
        <w:rPr>
          <w:rFonts w:hint="eastAsia"/>
        </w:rPr>
        <w:t>　　　　五、图像处理设备品牌战略管理的策略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图像处理设备经营策略分析</w:t>
      </w:r>
      <w:r>
        <w:rPr>
          <w:rFonts w:hint="eastAsia"/>
        </w:rPr>
        <w:br/>
      </w:r>
      <w:r>
        <w:rPr>
          <w:rFonts w:hint="eastAsia"/>
        </w:rPr>
        <w:t>　　　　一、图像处理设备市场细分策略</w:t>
      </w:r>
      <w:r>
        <w:rPr>
          <w:rFonts w:hint="eastAsia"/>
        </w:rPr>
        <w:br/>
      </w:r>
      <w:r>
        <w:rPr>
          <w:rFonts w:hint="eastAsia"/>
        </w:rPr>
        <w:t>　　　　二、图像处理设备市场创新策略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四、图像处理设备新产品差异化战略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2026-2032年中国图像处理设备发展趋势预测及投资风险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2026年图像处理设备市场前景分析</w:t>
      </w:r>
      <w:r>
        <w:rPr>
          <w:rFonts w:hint="eastAsia"/>
        </w:rPr>
        <w:br/>
      </w:r>
      <w:r>
        <w:rPr>
          <w:rFonts w:hint="eastAsia"/>
        </w:rPr>
        <w:t>　　第二节 2026年图像处理设备行业发展趋势预测</w:t>
      </w:r>
      <w:r>
        <w:rPr>
          <w:rFonts w:hint="eastAsia"/>
        </w:rPr>
        <w:br/>
      </w:r>
      <w:r>
        <w:rPr>
          <w:rFonts w:hint="eastAsia"/>
        </w:rPr>
        <w:t>　　第三节 图像处理设备行业投资风险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图像处理设备投资建议</w:t>
      </w:r>
      <w:r>
        <w:rPr>
          <w:rFonts w:hint="eastAsia"/>
        </w:rPr>
        <w:br/>
      </w:r>
      <w:r>
        <w:rPr>
          <w:rFonts w:hint="eastAsia"/>
        </w:rPr>
        <w:t>　　第一节 图像处理设备行业投资环境分析</w:t>
      </w:r>
      <w:r>
        <w:rPr>
          <w:rFonts w:hint="eastAsia"/>
        </w:rPr>
        <w:br/>
      </w:r>
      <w:r>
        <w:rPr>
          <w:rFonts w:hint="eastAsia"/>
        </w:rPr>
        <w:t>　　第二节 图像处理设备行业投资进入壁垒分析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2020-2025年中国图像处理设备市场规模及增长情况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2020-2025年中国图像处理设备行业产能及增长趋势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2026-2032年中国图像处理设备行业产能预测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2020-2025年中国图像处理设备行业产量及增长趋势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2026-2032年中国图像处理设备行业产量预测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2020-2025年中国图像处理设备行业市场需求及增长情况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2026-2032年中国图像处理设备行业市场需求预测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2020-2025年中国图像处理设备行业利润及增长情况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**地区图像处理设备市场规模及增长情况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**地区图像处理设备行业市场需求情况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**地区图像处理设备市场规模及增长情况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**地区图像处理设备行业市场需求情况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2020-2025年中国图像处理设备行业进口量及增速统计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2020-2025年中国图像处理设备行业出口量及增速统计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图像处理设备重点企业经营情况分析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2026年图像处理设备行业壁垒</w:t>
      </w:r>
      <w:r>
        <w:rPr>
          <w:rFonts w:hint="eastAsia"/>
        </w:rPr>
        <w:br/>
      </w:r>
      <w:r>
        <w:rPr>
          <w:rFonts w:hint="eastAsia"/>
        </w:rPr>
        <w:t>　　图表 2026年图像处理设备市场前景分析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2026-2032年中国图像处理设备市场需求预测</w:t>
      </w:r>
      <w:r>
        <w:rPr>
          <w:rFonts w:hint="eastAsia"/>
        </w:rPr>
        <w:br/>
      </w:r>
      <w:r>
        <w:rPr>
          <w:rFonts w:hint="eastAsia"/>
        </w:rPr>
        <w:t>　　图表 2026年图像处理设备发展趋势预测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bef5b349aa470f" w:history="1">
        <w:r>
          <w:rPr>
            <w:rStyle w:val="Hyperlink"/>
          </w:rPr>
          <w:t>2026-2032年全球与中国图像处理设备市场研究及发展前景报告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bef5b349aa470f" w:history="1">
        <w:r>
          <w:rPr>
            <w:rStyle w:val="Hyperlink"/>
          </w:rPr>
          <w:t>https://www.20087.com/2/85/TuXiangChuLiSheBeiShiChangXianZhuangHeQianJing.html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热点：图像处理设备驱动、图像处理设备本身包括处理器 存储器还有什么、图像处理设备主机、图像处理技术有哪些、图像处理常用工具有哪些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cb22a86c8f414c" w:history="1">
      <w:r>
        <w:rPr>
          <w:rStyle w:val="Hyperlink"/>
        </w:rPr>
        <w:t>2026-2032年全球与中国图像处理设备市场研究及发展前景报告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TuXiangChuLiSheBeiShiChangXianZhuangHeQianJing.html" TargetMode="External" Id="R0abef5b349aa47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TuXiangChuLiSheBeiShiChangXianZhuangHeQianJing.html" TargetMode="External" Id="R37cb22a86c8f41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2026-10-13T03:16:42Z</dcterms:created>
  <dcterms:modified xsi:type="dcterms:W3CDTF">2026-10-13T04:16:42Z</dcterms:modified>
  <dc:subject>2026-2032年全球与中国图像处理设备市场研究及发展前景报告</dc:subject>
  <dc:title>2026-2032年全球与中国图像处理设备市场研究及发展前景报告</dc:title>
  <cp:keywords>2026-2032年全球与中国图像处理设备市场研究及发展前景报告</cp:keywords>
  <dc:description>2026-2032年全球与中国图像处理设备市场研究及发展前景报告</dc:description>
</cp:coreProperties>
</file>