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9cb47fb6a9424c" w:history="1">
              <w:r>
                <w:rPr>
                  <w:rStyle w:val="Hyperlink"/>
                </w:rPr>
                <w:t>中国数字化环境治理服务市场现状调研及前景趋势分析报告（2026-2032年）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9cb47fb6a9424c" w:history="1">
              <w:r>
                <w:rPr>
                  <w:rStyle w:val="Hyperlink"/>
                </w:rPr>
                <w:t>中国数字化环境治理服务市场现状调研及前景趋势分析报告（2026-2032年）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9cb47fb6a9424c" w:history="1">
                <w:r>
                  <w:rPr>
                    <w:rStyle w:val="Hyperlink"/>
                  </w:rPr>
                  <w:t>https://www.20087.com/2/65/ShuZiHuaHuanJingZhiLiFuWuHangYeFaZhanQianJing.html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化环境治理服务是以数据为核心、以智能技术为支撑的新型环境管理模式，通过整合物联网监测、卫星遥感、无人机巡查、大数据分析与人工智能算法，构建覆盖“天空地海”的立体感知网络，实现对环境质量、污染源排放与生态风险的实时监测、智能研判与精准管控。数字化环境治理服务打破了传统环境治理中数据分散、响应滞后、人力依赖度高等瓶颈，将监管流程从被动处置转向主动预警，从粗放管理转向精细智治，同时通过线上化办事、智能咨询与非现场执法，降低企业合规成本，提升公共服务效率。</w:t>
      </w:r>
      <w:r>
        <w:rPr>
          <w:rFonts w:hint="eastAsia"/>
        </w:rPr>
        <w:br/>
      </w:r>
      <w:r>
        <w:rPr>
          <w:rFonts w:hint="eastAsia"/>
        </w:rPr>
        <w:t>　　未来，数字化环境治理服务将向行业大模型驱动、跨域协同与共治增效方向深化。市场调研网认为，基于海量监测数据与专业知识库构建的生态环境大模型，将在污染溯源、趋势预测、环评审批与执法辅助等场景中提供更可解释、可复核的决策支持，推动治理从“看得见”迈向“想得清”。跨区域、跨部门的生态联勤平台将打通数据壁垒，实现流域、城市群与省际交界地带的协同防控。同时，数字化服务将进一步前移至企业端，通过自查自纠平台、环保管家与信用激励等机制，引导企业从“被监管”转向“主动治”，形成政府、企业与公众在同一可信规则体系下的共治格局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79cb47fb6a9424c" w:history="1">
        <w:r>
          <w:rPr>
            <w:rStyle w:val="Hyperlink"/>
          </w:rPr>
          <w:t>中国数字化环境治理服务市场现状调研及前景趋势分析报告（2026-2032年）</w:t>
        </w:r>
      </w:hyperlink>
      <w:r>
        <w:rPr>
          <w:rFonts w:hint="eastAsia"/>
        </w:rPr>
        <w:t>》基于多年数字化环境治理服务行业研究积累，结合当前市场发展现状，依托国家权威数据资源和长期市场监测数据库，对数字化环境治理服务行业进行了全面调研与分析。报告详细阐述了数字化环境治理服务市场规模、市场前景、发展趋势、技术现状及未来方向，重点分析了行业内主要企业的竞争格局，并通过SWOT分析揭示了数字化环境治理服务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9cb47fb6a9424c" w:history="1">
        <w:r>
          <w:rPr>
            <w:rStyle w:val="Hyperlink"/>
          </w:rPr>
          <w:t>中国数字化环境治理服务市场现状调研及前景趋势分析报告（2026-2032年）</w:t>
        </w:r>
      </w:hyperlink>
      <w:r>
        <w:rPr>
          <w:rFonts w:hint="eastAsia"/>
        </w:rPr>
        <w:t>》，2025年数字化环境治理服务行业市场规模达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%。报告为投资者提供了准确的市场现状解读，帮助预判行业前景，挖掘投资价值，同时从投资策略和营销策略等角度提出实用建议，助力投资者在数字化环境治理服务行业中把握机遇、规避风险。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数字化环境治理服务市场概述</w:t>
      </w:r>
      <w:r>
        <w:rPr>
          <w:rFonts w:hint="eastAsia"/>
        </w:rPr>
        <w:br/>
      </w:r>
      <w:r>
        <w:rPr>
          <w:rFonts w:hint="eastAsia"/>
        </w:rPr>
        <w:t>　　1.1 数字化环境治理服务市场概述</w:t>
      </w:r>
      <w:r>
        <w:rPr>
          <w:rFonts w:hint="eastAsia"/>
        </w:rPr>
        <w:br/>
      </w:r>
      <w:r>
        <w:rPr>
          <w:rFonts w:hint="eastAsia"/>
        </w:rPr>
        <w:t>　　1.2 不同产品类型数字化环境治理服务分析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中国市场不同产品类型数字化环境治理服务规模对比（2021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单点服务型（监测点位≤20个）</w:t>
      </w:r>
      <w:r>
        <w:rPr>
          <w:rFonts w:hint="eastAsia"/>
        </w:rPr>
        <w:br/>
      </w:r>
      <w:r>
        <w:rPr>
          <w:rFonts w:hint="eastAsia"/>
        </w:rPr>
        <w:t>　　　　1.2.3 区域服务型（20个＜监测点位≤200个）</w:t>
      </w:r>
      <w:r>
        <w:rPr>
          <w:rFonts w:hint="eastAsia"/>
        </w:rPr>
        <w:br/>
      </w:r>
      <w:r>
        <w:rPr>
          <w:rFonts w:hint="eastAsia"/>
        </w:rPr>
        <w:t>　　　　1.2.4 城市级服务型（200个＜监测点位≤1,000个）</w:t>
      </w:r>
      <w:r>
        <w:rPr>
          <w:rFonts w:hint="eastAsia"/>
        </w:rPr>
        <w:br/>
      </w:r>
      <w:r>
        <w:rPr>
          <w:rFonts w:hint="eastAsia"/>
        </w:rPr>
        <w:t>　　　　1.2.5 跨区域生态服务型（监测点位＞1,000个）</w:t>
      </w:r>
      <w:r>
        <w:rPr>
          <w:rFonts w:hint="eastAsia"/>
        </w:rPr>
        <w:br/>
      </w:r>
      <w:r>
        <w:rPr>
          <w:rFonts w:hint="eastAsia"/>
        </w:rPr>
        <w:t>　　1.3 不同时效性数字化环境治理服务分析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中国市场不同时效性数字化环境治理服务规模对比（2021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离线分析型（时延＞24小时）</w:t>
      </w:r>
      <w:r>
        <w:rPr>
          <w:rFonts w:hint="eastAsia"/>
        </w:rPr>
        <w:br/>
      </w:r>
      <w:r>
        <w:rPr>
          <w:rFonts w:hint="eastAsia"/>
        </w:rPr>
        <w:t>　　　　1.3.3 准实时型（5分钟＜时延≤24小时）</w:t>
      </w:r>
      <w:r>
        <w:rPr>
          <w:rFonts w:hint="eastAsia"/>
        </w:rPr>
        <w:br/>
      </w:r>
      <w:r>
        <w:rPr>
          <w:rFonts w:hint="eastAsia"/>
        </w:rPr>
        <w:t>　　　　1.3.4 实时型（10秒＜时延≤5分钟）</w:t>
      </w:r>
      <w:r>
        <w:rPr>
          <w:rFonts w:hint="eastAsia"/>
        </w:rPr>
        <w:br/>
      </w:r>
      <w:r>
        <w:rPr>
          <w:rFonts w:hint="eastAsia"/>
        </w:rPr>
        <w:t>　　　　1.3.5 超低时延预警型（时延≤10秒）</w:t>
      </w:r>
      <w:r>
        <w:rPr>
          <w:rFonts w:hint="eastAsia"/>
        </w:rPr>
        <w:br/>
      </w:r>
      <w:r>
        <w:rPr>
          <w:rFonts w:hint="eastAsia"/>
        </w:rPr>
        <w:t>　　1.4 不同频率数字化环境治理服务分析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中国市场不同频率数字化环境治理服务规模对比（2021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低频服务型</w:t>
      </w:r>
      <w:r>
        <w:rPr>
          <w:rFonts w:hint="eastAsia"/>
        </w:rPr>
        <w:br/>
      </w:r>
      <w:r>
        <w:rPr>
          <w:rFonts w:hint="eastAsia"/>
        </w:rPr>
        <w:t>　　　　1.4.3 定期服务型</w:t>
      </w:r>
      <w:r>
        <w:rPr>
          <w:rFonts w:hint="eastAsia"/>
        </w:rPr>
        <w:br/>
      </w:r>
      <w:r>
        <w:rPr>
          <w:rFonts w:hint="eastAsia"/>
        </w:rPr>
        <w:t>　　　　1.4.4 高频运营型</w:t>
      </w:r>
      <w:r>
        <w:rPr>
          <w:rFonts w:hint="eastAsia"/>
        </w:rPr>
        <w:br/>
      </w:r>
      <w:r>
        <w:rPr>
          <w:rFonts w:hint="eastAsia"/>
        </w:rPr>
        <w:t>　　1.5 从不同应用，数字化环境治理服务主要包括如下几个方面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中国市场不同应用数字化环境治理服务规模对比（2021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工业制造行业</w:t>
      </w:r>
      <w:r>
        <w:rPr>
          <w:rFonts w:hint="eastAsia"/>
        </w:rPr>
        <w:br/>
      </w:r>
      <w:r>
        <w:rPr>
          <w:rFonts w:hint="eastAsia"/>
        </w:rPr>
        <w:t>　　　　1.5.3 医疗行业</w:t>
      </w:r>
      <w:r>
        <w:rPr>
          <w:rFonts w:hint="eastAsia"/>
        </w:rPr>
        <w:br/>
      </w:r>
      <w:r>
        <w:rPr>
          <w:rFonts w:hint="eastAsia"/>
        </w:rPr>
        <w:t>　　　　1.5.4 能源行业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中国数字化环境治理服务市场规模现状及未来趋势（2021-2032）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中国市场主要企业数字化环境治理服务规模及市场份额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中国市场主要厂商进入数字化环境治理服务行业时间点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中国市场主要厂商数字化环境治理服务产品类型及应用</w:t>
      </w:r>
      <w:r>
        <w:rPr>
          <w:rFonts w:hint="eastAsia"/>
        </w:rPr>
        <w:br/>
      </w:r>
      <w:r>
        <w:rPr>
          <w:rFonts w:hint="eastAsia"/>
        </w:rPr>
        <w:t>　　2.5 数字化环境治理服务行业集中度、竞争程度分析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数字化环境治理服务行业集中度分析：2025年中国市场Top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中国市场数字化环境治理服务第一梯队、第二梯队和第三梯队厂商及市场份额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中国不同产品类型数字化环境治理服务规模及预测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中国不同产品类型数字化环境治理服务规模及市场份额（2021-2026）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中国不同产品类型数字化环境治理服务规模预测（2027-2032）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中国不同应用数字化环境治理服务规模及市场份额（2021-2026）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中国不同应用数字化环境治理服务规模预测（2027-2032）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数字化环境治理服务行业发展机遇及主要驱动因素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数字化环境治理服务行业发展面临的风险</w:t>
      </w:r>
      <w:r>
        <w:rPr>
          <w:rFonts w:hint="eastAsia"/>
        </w:rPr>
        <w:br/>
      </w:r>
      <w:r>
        <w:rPr>
          <w:rFonts w:hint="eastAsia"/>
        </w:rPr>
        <w:t>　　6.3 数字化环境治理服务行业政策分析</w:t>
      </w:r>
      <w:r>
        <w:rPr>
          <w:rFonts w:hint="eastAsia"/>
        </w:rPr>
        <w:br/>
      </w:r>
      <w:r>
        <w:rPr>
          <w:rFonts w:hint="eastAsia"/>
        </w:rPr>
        <w:t>　　6.4 数字化环境治理服务中国企业SWOT分析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数字化环境治理服务行业产业链简介</w:t>
      </w:r>
      <w:r>
        <w:rPr>
          <w:rFonts w:hint="eastAsia"/>
        </w:rPr>
        <w:br/>
      </w:r>
      <w:r>
        <w:rPr>
          <w:rFonts w:hint="eastAsia"/>
        </w:rPr>
        <w:t>　　　　7.1.1 数字化环境治理服务行业供应链分析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数字化环境治理服务行业主要下游客户</w:t>
      </w:r>
      <w:r>
        <w:rPr>
          <w:rFonts w:hint="eastAsia"/>
        </w:rPr>
        <w:br/>
      </w:r>
      <w:r>
        <w:rPr>
          <w:rFonts w:hint="eastAsia"/>
        </w:rPr>
        <w:t>　　7.2 数字化环境治理服务行业采购模式</w:t>
      </w:r>
      <w:r>
        <w:rPr>
          <w:rFonts w:hint="eastAsia"/>
        </w:rPr>
        <w:br/>
      </w:r>
      <w:r>
        <w:rPr>
          <w:rFonts w:hint="eastAsia"/>
        </w:rPr>
        <w:t>　　7.3 数字化环境治理服务行业开发/生产模式</w:t>
      </w:r>
      <w:r>
        <w:rPr>
          <w:rFonts w:hint="eastAsia"/>
        </w:rPr>
        <w:br/>
      </w:r>
      <w:r>
        <w:rPr>
          <w:rFonts w:hint="eastAsia"/>
        </w:rPr>
        <w:t>　　7.4 数字化环境治理服务行业销售模式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[⋅中⋅智⋅林]研究方法与数据来源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中国市场不同产品类型数字化环境治理服务规模（万元）及增长率对比（2021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单点服务型（监测点位≤20个）主要企业列表</w:t>
      </w:r>
      <w:r>
        <w:rPr>
          <w:rFonts w:hint="eastAsia"/>
        </w:rPr>
        <w:br/>
      </w:r>
      <w:r>
        <w:rPr>
          <w:rFonts w:hint="eastAsia"/>
        </w:rPr>
        <w:t>　　表 3： 区域服务型（20个＜监测点位≤200个）主要企业列表</w:t>
      </w:r>
      <w:r>
        <w:rPr>
          <w:rFonts w:hint="eastAsia"/>
        </w:rPr>
        <w:br/>
      </w:r>
      <w:r>
        <w:rPr>
          <w:rFonts w:hint="eastAsia"/>
        </w:rPr>
        <w:t>　　表 4： 城市级服务型（200个＜监测点位≤1,000个）主要企业列表</w:t>
      </w:r>
      <w:r>
        <w:rPr>
          <w:rFonts w:hint="eastAsia"/>
        </w:rPr>
        <w:br/>
      </w:r>
      <w:r>
        <w:rPr>
          <w:rFonts w:hint="eastAsia"/>
        </w:rPr>
        <w:t>　　表 5： 跨区域生态服务型（监测点位＞1,000个）主要企业列表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中国市场不同时效性数字化环境治理服务规模（万元）及增长率对比（2021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离线分析型（时延＞24小时）主要企业列表</w:t>
      </w:r>
      <w:r>
        <w:rPr>
          <w:rFonts w:hint="eastAsia"/>
        </w:rPr>
        <w:br/>
      </w:r>
      <w:r>
        <w:rPr>
          <w:rFonts w:hint="eastAsia"/>
        </w:rPr>
        <w:t>　　表 8： 准实时型（5分钟＜时延≤24小时）主要企业列表</w:t>
      </w:r>
      <w:r>
        <w:rPr>
          <w:rFonts w:hint="eastAsia"/>
        </w:rPr>
        <w:br/>
      </w:r>
      <w:r>
        <w:rPr>
          <w:rFonts w:hint="eastAsia"/>
        </w:rPr>
        <w:t>　　表 9： 实时型（10秒＜时延≤5分钟）主要企业列表</w:t>
      </w:r>
      <w:r>
        <w:rPr>
          <w:rFonts w:hint="eastAsia"/>
        </w:rPr>
        <w:br/>
      </w:r>
      <w:r>
        <w:rPr>
          <w:rFonts w:hint="eastAsia"/>
        </w:rPr>
        <w:t>　　表 10： 超低时延预警型（时延≤10秒）主要企业列表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中国市场不同频率数字化环境治理服务规模（万元）及增长率对比（2021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低频服务型主要企业列表</w:t>
      </w:r>
      <w:r>
        <w:rPr>
          <w:rFonts w:hint="eastAsia"/>
        </w:rPr>
        <w:br/>
      </w:r>
      <w:r>
        <w:rPr>
          <w:rFonts w:hint="eastAsia"/>
        </w:rPr>
        <w:t>　　表 13： 定期服务型主要企业列表</w:t>
      </w:r>
      <w:r>
        <w:rPr>
          <w:rFonts w:hint="eastAsia"/>
        </w:rPr>
        <w:br/>
      </w:r>
      <w:r>
        <w:rPr>
          <w:rFonts w:hint="eastAsia"/>
        </w:rPr>
        <w:t>　　表 14： 高频运营型主要企业列表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中国市场不同应用数字化环境治理服务规模（万元）及增长率对比（2021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中国市场主要企业数字化环境治理服务规模（万元）&amp;（2021-2026）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中国市场主要企业数字化环境治理服务规模份额对比（2021-2026）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中国市场主要企业进入数字化环境治理服务市场日期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中国市场主要厂商数字化环境治理服务产品类型及应用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2025年中国市场数字化环境治理服务主要厂商市场地位（第一梯队、第二梯队和第三梯队）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中国市场数字化环境治理服务市场投资、并购等现状分析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重点企业（20）公司信息、总部、数字化环境治理服务市场地位以及主要的竞争对手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重点企业（20） 数字化环境治理服务产品及服务介绍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重点企业（20）在中国市场数字化环境治理服务收入（万元）及毛利率（2021-2026）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中国不同产品类型数字化环境治理服务规模列表（万元）&amp;（2021-2026）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中国不同产品类型数字化环境治理服务规模市场份额列表（2021-2026）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中国不同产品类型数字化环境治理服务规模（万元）预测（2027-2032）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中国不同产品类型数字化环境治理服务规模市场份额预测（2027-2032）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中国不同应用数字化环境治理服务规模列表（万元）&amp;（2021-2026）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中国不同应用数字化环境治理服务规模市场份额列表（2021-2026）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中国不同应用数字化环境治理服务规模（万元）预测（2027-2032）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中国不同应用数字化环境治理服务规模市场份额预测（2027-2032）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数字化环境治理服务行业发展机遇及主要驱动因素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数字化环境治理服务行业发展面临的风险</w:t>
      </w:r>
      <w:r>
        <w:rPr>
          <w:rFonts w:hint="eastAsia"/>
        </w:rPr>
        <w:br/>
      </w:r>
      <w:r>
        <w:rPr>
          <w:rFonts w:hint="eastAsia"/>
        </w:rPr>
        <w:t>　　表 113： 数字化环境治理服务行业政策分析</w:t>
      </w:r>
      <w:r>
        <w:rPr>
          <w:rFonts w:hint="eastAsia"/>
        </w:rPr>
        <w:br/>
      </w:r>
      <w:r>
        <w:rPr>
          <w:rFonts w:hint="eastAsia"/>
        </w:rPr>
        <w:t>　　表 114： 数字化环境治理服务行业供应链分析</w:t>
      </w:r>
      <w:r>
        <w:rPr>
          <w:rFonts w:hint="eastAsia"/>
        </w:rPr>
        <w:br/>
      </w:r>
      <w:r>
        <w:rPr>
          <w:rFonts w:hint="eastAsia"/>
        </w:rPr>
        <w:t>　　表 115： 数字化环境治理服务上游原材料和主要供应商情况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数字化环境治理服务行业主要下游客户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数字化环境治理服务产品图片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中国不同产品类型数字化环境治理服务市场份额2025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单点服务型（监测点位≤20个）产品图片</w:t>
      </w:r>
      <w:r>
        <w:rPr>
          <w:rFonts w:hint="eastAsia"/>
        </w:rPr>
        <w:br/>
      </w:r>
      <w:r>
        <w:rPr>
          <w:rFonts w:hint="eastAsia"/>
        </w:rPr>
        <w:t>　　图 4： 中国单点服务型（监测点位≤20个）规模（万元）及增长率（2021-2032）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区域服务型（20个＜监测点位≤200个）产品图片</w:t>
      </w:r>
      <w:r>
        <w:rPr>
          <w:rFonts w:hint="eastAsia"/>
        </w:rPr>
        <w:br/>
      </w:r>
      <w:r>
        <w:rPr>
          <w:rFonts w:hint="eastAsia"/>
        </w:rPr>
        <w:t>　　图 6： 中国区域服务型（20个＜监测点位≤200个）规模（万元）及增长率（2021-2032）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城市级服务型（200个＜监测点位≤1,000个）产品图片</w:t>
      </w:r>
      <w:r>
        <w:rPr>
          <w:rFonts w:hint="eastAsia"/>
        </w:rPr>
        <w:br/>
      </w:r>
      <w:r>
        <w:rPr>
          <w:rFonts w:hint="eastAsia"/>
        </w:rPr>
        <w:t>　　图 8： 中国城市级服务型（200个＜监测点位≤1,000个）规模（万元）及增长率（2021-2032）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跨区域生态服务型（监测点位＞1,000个）产品图片</w:t>
      </w:r>
      <w:r>
        <w:rPr>
          <w:rFonts w:hint="eastAsia"/>
        </w:rPr>
        <w:br/>
      </w:r>
      <w:r>
        <w:rPr>
          <w:rFonts w:hint="eastAsia"/>
        </w:rPr>
        <w:t>　　图 10： 中国跨区域生态服务型（监测点位＞1,000个）规模（万元）及增长率（2021-2032）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中国不同时效性数字化环境治理服务市场份额2025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离线分析型（时延＞24小时）产品图片</w:t>
      </w:r>
      <w:r>
        <w:rPr>
          <w:rFonts w:hint="eastAsia"/>
        </w:rPr>
        <w:br/>
      </w:r>
      <w:r>
        <w:rPr>
          <w:rFonts w:hint="eastAsia"/>
        </w:rPr>
        <w:t>　　图 13： 中国离线分析型（时延＞24小时）规模（万元）及增长率（2021-2032）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准实时型（5分钟＜时延≤24小时）产品图片</w:t>
      </w:r>
      <w:r>
        <w:rPr>
          <w:rFonts w:hint="eastAsia"/>
        </w:rPr>
        <w:br/>
      </w:r>
      <w:r>
        <w:rPr>
          <w:rFonts w:hint="eastAsia"/>
        </w:rPr>
        <w:t>　　图 15： 中国准实时型（5分钟＜时延≤24小时）规模（万元）及增长率（2021-2032）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实时型（10秒＜时延≤5分钟）产品图片</w:t>
      </w:r>
      <w:r>
        <w:rPr>
          <w:rFonts w:hint="eastAsia"/>
        </w:rPr>
        <w:br/>
      </w:r>
      <w:r>
        <w:rPr>
          <w:rFonts w:hint="eastAsia"/>
        </w:rPr>
        <w:t>　　图 17： 中国实时型（10秒＜时延≤5分钟）规模（万元）及增长率（2021-2032）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超低时延预警型（时延≤10秒）产品图片</w:t>
      </w:r>
      <w:r>
        <w:rPr>
          <w:rFonts w:hint="eastAsia"/>
        </w:rPr>
        <w:br/>
      </w:r>
      <w:r>
        <w:rPr>
          <w:rFonts w:hint="eastAsia"/>
        </w:rPr>
        <w:t>　　图 19： 中国超低时延预警型（时延≤10秒）规模（万元）及增长率（2021-2032）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中国不同频率数字化环境治理服务市场份额2025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低频服务型产品图片</w:t>
      </w:r>
      <w:r>
        <w:rPr>
          <w:rFonts w:hint="eastAsia"/>
        </w:rPr>
        <w:br/>
      </w:r>
      <w:r>
        <w:rPr>
          <w:rFonts w:hint="eastAsia"/>
        </w:rPr>
        <w:t>　　图 22： 中国低频服务型规模（万元）及增长率（2021-2032）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定期服务型产品图片</w:t>
      </w:r>
      <w:r>
        <w:rPr>
          <w:rFonts w:hint="eastAsia"/>
        </w:rPr>
        <w:br/>
      </w:r>
      <w:r>
        <w:rPr>
          <w:rFonts w:hint="eastAsia"/>
        </w:rPr>
        <w:t>　　图 24： 中国定期服务型规模（万元）及增长率（2021-2032）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高频运营型产品图片</w:t>
      </w:r>
      <w:r>
        <w:rPr>
          <w:rFonts w:hint="eastAsia"/>
        </w:rPr>
        <w:br/>
      </w:r>
      <w:r>
        <w:rPr>
          <w:rFonts w:hint="eastAsia"/>
        </w:rPr>
        <w:t>　　图 26： 中国高频运营型规模（万元）及增长率（2021-2032）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中国不同应用数字化环境治理服务市场份额2025 VS 2032</w:t>
      </w:r>
      <w:r>
        <w:rPr>
          <w:rFonts w:hint="eastAsia"/>
        </w:rPr>
        <w:br/>
      </w:r>
      <w:r>
        <w:rPr>
          <w:rFonts w:hint="eastAsia"/>
        </w:rPr>
        <w:t>　　图 28： 工业制造行业</w:t>
      </w:r>
      <w:r>
        <w:rPr>
          <w:rFonts w:hint="eastAsia"/>
        </w:rPr>
        <w:br/>
      </w:r>
      <w:r>
        <w:rPr>
          <w:rFonts w:hint="eastAsia"/>
        </w:rPr>
        <w:t>　　图 29： 医疗行业</w:t>
      </w:r>
      <w:r>
        <w:rPr>
          <w:rFonts w:hint="eastAsia"/>
        </w:rPr>
        <w:br/>
      </w:r>
      <w:r>
        <w:rPr>
          <w:rFonts w:hint="eastAsia"/>
        </w:rPr>
        <w:t>　　图 30： 能源行业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中国数字化环境治理服务市场规模增速预测：（2021-2032）&amp;（万元）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中国市场数字化环境治理服务市场规模,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2025年中国市场前五大厂商数字化环境治理服务市场份额</w:t>
      </w:r>
      <w:r>
        <w:rPr>
          <w:rFonts w:hint="eastAsia"/>
        </w:rPr>
        <w:br/>
      </w:r>
      <w:r>
        <w:rPr>
          <w:rFonts w:hint="eastAsia"/>
        </w:rPr>
        <w:t>　　图 35： 2025年中国市场数字化环境治理服务第一梯队、第二梯队和第三梯队厂商及市场份额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中国不同产品类型数字化环境治理服务市场份额2021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数字化环境治理服务中国企业SWOT分析</w:t>
      </w:r>
      <w:r>
        <w:rPr>
          <w:rFonts w:hint="eastAsia"/>
        </w:rPr>
        <w:br/>
      </w:r>
      <w:r>
        <w:rPr>
          <w:rFonts w:hint="eastAsia"/>
        </w:rPr>
        <w:t>　　图 38： 数字化环境治理服务产业链</w:t>
      </w:r>
      <w:r>
        <w:rPr>
          <w:rFonts w:hint="eastAsia"/>
        </w:rPr>
        <w:br/>
      </w:r>
      <w:r>
        <w:rPr>
          <w:rFonts w:hint="eastAsia"/>
        </w:rPr>
        <w:t>　　图 39： 数字化环境治理服务行业采购模式</w:t>
      </w:r>
      <w:r>
        <w:rPr>
          <w:rFonts w:hint="eastAsia"/>
        </w:rPr>
        <w:br/>
      </w:r>
      <w:r>
        <w:rPr>
          <w:rFonts w:hint="eastAsia"/>
        </w:rPr>
        <w:t>　　图 40： 数字化环境治理服务行业开发/生产模式分析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41： 数字化环境治理服务行业销售模式分析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9cb47fb6a9424c" w:history="1">
        <w:r>
          <w:rPr>
            <w:rStyle w:val="Hyperlink"/>
          </w:rPr>
          <w:t>中国数字化环境治理服务市场现状调研及前景趋势分析报告（2026-2032年）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9cb47fb6a9424c" w:history="1">
        <w:r>
          <w:rPr>
            <w:rStyle w:val="Hyperlink"/>
          </w:rPr>
          <w:t>https://www.20087.com/2/65/ShuZiHuaHuanJingZhiLiFuWuHangYeFaZhanQianJing.html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65ead170e04ef7" w:history="1">
      <w:r>
        <w:rPr>
          <w:rStyle w:val="Hyperlink"/>
        </w:rPr>
        <w:t>中国数字化环境治理服务市场现状调研及前景趋势分析报告（2026-2032年）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ShuZiHuaHuanJingZhiLiFuWuHangYeFaZhanQianJing.html" TargetMode="External" Id="Rc79cb47fb6a942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ShuZiHuaHuanJingZhiLiFuWuHangYeFaZhanQianJing.html" TargetMode="External" Id="Raf65ead170e0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2026-08-05T01:47:05Z</dcterms:created>
  <dcterms:modified xsi:type="dcterms:W3CDTF">2026-08-05T02:47:05Z</dcterms:modified>
  <dc:subject>中国数字化环境治理服务市场现状调研及前景趋势分析报告（2026-2032年）</dc:subject>
  <dc:title>中国数字化环境治理服务市场现状调研及前景趋势分析报告（2026-2032年）</dc:title>
  <cp:keywords>中国数字化环境治理服务市场现状调研及前景趋势分析报告（2026-2032年）</cp:keywords>
  <dc:description>中国数字化环境治理服务市场现状调研及前景趋势分析报告（2026-2032年）</dc:description>
</cp:coreProperties>
</file>