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10efc22343e0" w:history="1">
              <w:r>
                <w:rPr>
                  <w:rStyle w:val="Hyperlink"/>
                </w:rPr>
                <w:t>2025-2031年全球与中国V2X路侧单元行业调研及发展前景报告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10efc22343e0" w:history="1">
              <w:r>
                <w:rPr>
                  <w:rStyle w:val="Hyperlink"/>
                </w:rPr>
                <w:t>2025-2031年全球与中国V2X路侧单元行业调研及发展前景报告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10efc22343e0" w:history="1">
                <w:r>
                  <w:rPr>
                    <w:rStyle w:val="Hyperlink"/>
                  </w:rPr>
                  <w:t>https://www.20087.com/2/15/V2XLuCeDanYuanShiChangQianJingYuCe.html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路侧单元（RSU）是智能交通系统中的关键通信节点，用于实现车辆与道路基础设施之间的双向信息交互，支持协同感知、交通调度与安全预警等应用场景。V2X路侧单元基于专用短程通信（DSRC）或蜂窝车联网（C-V2X）技术标准，部署于交叉路口、高速公路沿线或公交站点，能够广播交通信号灯状态、道路施工信息、行人穿越提示及前方事故预警等消息，同时接收车载单元（OBU）发送的车辆位置、速度与行驶意图。RSU通常集成高性能处理器、多天线系统、GNSS模块与边缘计算能力，具备全天候运行与抗电磁干扰特性。在智慧城市试点项目中，RSU与交通信号控制器、视频监控系统联动，构建区域协同感知网络。</w:t>
      </w:r>
      <w:r>
        <w:rPr>
          <w:rFonts w:hint="eastAsia"/>
        </w:rPr>
        <w:br/>
      </w:r>
      <w:r>
        <w:rPr>
          <w:rFonts w:hint="eastAsia"/>
        </w:rPr>
        <w:t>　　未来，V2X路侧单元将向多模融合、边缘智能与系统协同方向发展。支持C-V2X与5G NR-V2X双模或多模共存，确保技术过渡期的兼容性与覆盖连续性。增强边缘计算能力，实现本地数据融合、事件识别与决策生成，减少对中心云平台的依赖。引入时间敏感网络（TSN）与高精度时间同步机制，保障关键消息的低延迟与确定性传输。在车路协同自动驾驶中，RSU作为动态高精地图更新节点与路径规划辅助单元，提升车辆环境理解能力。未来V2X路侧单元将从通信中继设备发展为智能交通感知与控制中枢，深度融合于数字道路基础设施，推动交通系统向更安全、更高效与更自主运行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10efc22343e0" w:history="1">
        <w:r>
          <w:rPr>
            <w:rStyle w:val="Hyperlink"/>
          </w:rPr>
          <w:t>2025-2031年全球与中国V2X路侧单元行业调研及发展前景报告</w:t>
        </w:r>
      </w:hyperlink>
      <w:r>
        <w:rPr>
          <w:rFonts w:hint="eastAsia"/>
        </w:rPr>
        <w:t>》从市场规模、需求变化及价格动态等维度，系统解析了V2X路侧单元行业的现状与发展趋势。报告深入分析了V2X路侧单元产业链各环节，科学预测了市场前景与技术发展方向，同时聚焦V2X路侧单元细分市场特点及重点企业的经营表现，揭示了V2X路侧单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V2X路侧单元市场概述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按照不同产品类型，V2X路侧单元主要可以分为如下几个类别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全球不同产品类型V2X路侧单元销售额增长趋势2020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C-V2X</w:t>
      </w:r>
      <w:r>
        <w:rPr>
          <w:rFonts w:hint="eastAsia"/>
        </w:rPr>
        <w:br/>
      </w:r>
      <w:r>
        <w:rPr>
          <w:rFonts w:hint="eastAsia"/>
        </w:rPr>
        <w:t>　　　　1.2.3 DSRC-V2X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从不同应用，V2X路侧单元主要包括如下几个方面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全球不同应用V2X路侧单元销售额增长趋势2020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道路交通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1.4 V2X路侧单元行业背景、发展历史、现状及趋势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V2X路侧单元行业目前现状分析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V2X路侧单元发展趋势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全球V2X路侧单元总体规模分析</w:t>
      </w:r>
      <w:r>
        <w:rPr>
          <w:rFonts w:hint="eastAsia"/>
        </w:rPr>
        <w:br/>
      </w:r>
      <w:r>
        <w:rPr>
          <w:rFonts w:hint="eastAsia"/>
        </w:rPr>
        <w:t>　　2.1 全球V2X路侧单元供需现状及预测（2020-2031）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全球V2X路侧单元产能、产量、产能利用率及发展趋势（2020-2031）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全球V2X路侧单元产量、需求量及发展趋势（2020-2031）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全球主要地区V2X路侧单元产量及发展趋势（2020-2031）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全球主要地区V2X路侧单元产量（2020-2025）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全球主要地区V2X路侧单元产量（2026-2031）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全球主要地区V2X路侧单元产量市场份额（2020-2031）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中国V2X路侧单元供需现状及预测（2020-2031）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中国V2X路侧单元产能、产量、产能利用率及发展趋势（2020-2031）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中国V2X路侧单元产量、市场需求量及发展趋势（2020-2031）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全球V2X路侧单元销量及销售额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全球市场V2X路侧单元销售额（2020-2031）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全球市场V2X路侧单元销量（2020-2031）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全球市场V2X路侧单元价格趋势（2020-2031）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全球V2X路侧单元主要地区分析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全球主要地区V2X路侧单元市场规模分析：2020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全球主要地区V2X路侧单元销售收入及市场份额（2020-2025年）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全球主要地区V2X路侧单元销售收入预测（2026-2031年）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全球主要地区V2X路侧单元销量分析：2020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全球主要地区V2X路侧单元销量及市场份额（2020-2025年）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全球主要地区V2X路侧单元销量及市场份额预测（2026-2031）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印度市场V2X路侧单元销量、收入及增长率（2020-2031）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全球市场主要厂商V2X路侧单元产能市场份额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全球市场主要厂商V2X路侧单元销量（2020-2025）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全球市场主要厂商V2X路侧单元销量（2020-2025）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全球市场主要厂商V2X路侧单元销售收入（2020-2025）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全球市场主要厂商V2X路侧单元销售价格（2020-2025）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2024年全球主要生产商V2X路侧单元收入排名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中国市场主要厂商V2X路侧单元销量（2020-2025）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中国市场主要厂商V2X路侧单元销量（2020-2025）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中国市场主要厂商V2X路侧单元销售收入（2020-2025）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2024年中国主要生产商V2X路侧单元收入排名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中国市场主要厂商V2X路侧单元销售价格（2020-2025）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全球主要厂商V2X路侧单元总部及产地分布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全球主要厂商成立时间及V2X路侧单元商业化日期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全球主要厂商V2X路侧单元产品类型及应用</w:t>
      </w:r>
      <w:r>
        <w:rPr>
          <w:rFonts w:hint="eastAsia"/>
        </w:rPr>
        <w:br/>
      </w:r>
      <w:r>
        <w:rPr>
          <w:rFonts w:hint="eastAsia"/>
        </w:rPr>
        <w:t>　　4.7 V2X路侧单元行业集中度、竞争程度分析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V2X路侧单元行业集中度分析：2024年全球Top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全球V2X路侧单元第一梯队、第二梯队和第三梯队生产商（品牌）及市场份额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V2X路侧单元销量、收入、价格及毛利率（2020-2025）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不同产品类型V2X路侧单元分析</w:t>
      </w:r>
      <w:r>
        <w:rPr>
          <w:rFonts w:hint="eastAsia"/>
        </w:rPr>
        <w:br/>
      </w:r>
      <w:r>
        <w:rPr>
          <w:rFonts w:hint="eastAsia"/>
        </w:rPr>
        <w:t>　　6.1 全球不同产品类型V2X路侧单元销量（2020-2031）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全球不同产品类型V2X路侧单元销量及市场份额（2020-2025）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全球不同产品类型V2X路侧单元销量预测（2026-2031）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全球不同产品类型V2X路侧单元收入（2020-2031）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全球不同产品类型V2X路侧单元收入及市场份额（2020-2025）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全球不同产品类型V2X路侧单元收入预测（2026-2031）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全球不同产品类型V2X路侧单元价格走势（2020-2031）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不同应用V2X路侧单元分析</w:t>
      </w:r>
      <w:r>
        <w:rPr>
          <w:rFonts w:hint="eastAsia"/>
        </w:rPr>
        <w:br/>
      </w:r>
      <w:r>
        <w:rPr>
          <w:rFonts w:hint="eastAsia"/>
        </w:rPr>
        <w:t>　　7.1 全球不同应用V2X路侧单元销量（2020-2031）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全球不同应用V2X路侧单元销量及市场份额（2020-2025）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全球不同应用V2X路侧单元销量预测（2026-2031）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全球不同应用V2X路侧单元收入（2020-2031）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全球不同应用V2X路侧单元收入及市场份额（2020-2025）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全球不同应用V2X路侧单元收入预测（2026-2031）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全球不同应用V2X路侧单元价格走势（2020-2031）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V2X路侧单元产业链分析</w:t>
      </w:r>
      <w:r>
        <w:rPr>
          <w:rFonts w:hint="eastAsia"/>
        </w:rPr>
        <w:br/>
      </w:r>
      <w:r>
        <w:rPr>
          <w:rFonts w:hint="eastAsia"/>
        </w:rPr>
        <w:t>　　8.2 V2X路侧单元工艺制造技术分析</w:t>
      </w:r>
      <w:r>
        <w:rPr>
          <w:rFonts w:hint="eastAsia"/>
        </w:rPr>
        <w:br/>
      </w:r>
      <w:r>
        <w:rPr>
          <w:rFonts w:hint="eastAsia"/>
        </w:rPr>
        <w:t>　　8.3 V2X路侧单元产业上游供应分析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V2X路侧单元下游客户分析</w:t>
      </w:r>
      <w:r>
        <w:rPr>
          <w:rFonts w:hint="eastAsia"/>
        </w:rPr>
        <w:br/>
      </w:r>
      <w:r>
        <w:rPr>
          <w:rFonts w:hint="eastAsia"/>
        </w:rPr>
        <w:t>　　8.5 V2X路侧单元销售渠道分析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V2X路侧单元行业发展机遇及主要驱动因素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V2X路侧单元行业发展面临的风险</w:t>
      </w:r>
      <w:r>
        <w:rPr>
          <w:rFonts w:hint="eastAsia"/>
        </w:rPr>
        <w:br/>
      </w:r>
      <w:r>
        <w:rPr>
          <w:rFonts w:hint="eastAsia"/>
        </w:rPr>
        <w:t>　　9.3 V2X路侧单元行业政策分析</w:t>
      </w:r>
      <w:r>
        <w:rPr>
          <w:rFonts w:hint="eastAsia"/>
        </w:rPr>
        <w:br/>
      </w:r>
      <w:r>
        <w:rPr>
          <w:rFonts w:hint="eastAsia"/>
        </w:rPr>
        <w:t>　　9.4 V2X路侧单元中国企业SWOT分析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全球不同产品类型V2X路侧单元销售额增长（CAGR）趋势2020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V2X路侧单元行业目前发展现状</w:t>
      </w:r>
      <w:r>
        <w:rPr>
          <w:rFonts w:hint="eastAsia"/>
        </w:rPr>
        <w:br/>
      </w:r>
      <w:r>
        <w:rPr>
          <w:rFonts w:hint="eastAsia"/>
        </w:rPr>
        <w:t>　　表 4： V2X路侧单元发展趋势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全球主要地区V2X路侧单元产量增速（CAGR）：（2020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全球主要地区V2X路侧单元产量（2020-2025）&amp;（件）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全球主要地区V2X路侧单元产量（2026-2031）&amp;（件）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全球主要地区V2X路侧单元产量市场份额（2020-2025）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全球主要地区V2X路侧单元产量（2026-2031）&amp;（件）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全球主要地区V2X路侧单元销售收入增速：（2020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全球主要地区V2X路侧单元销售收入（2020-2025）&amp;（百万美元）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全球主要地区V2X路侧单元销售收入市场份额（2020-2025）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全球主要地区V2X路侧单元收入（2026-2031）&amp;（百万美元）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全球主要地区V2X路侧单元收入市场份额（2026-2031）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全球主要地区V2X路侧单元销量（件）：2020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全球主要地区V2X路侧单元销量（2020-2025）&amp;（件）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全球主要地区V2X路侧单元销量市场份额（2020-2025）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全球主要地区V2X路侧单元销量（2026-2031）&amp;（件）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全球主要地区V2X路侧单元销量份额（2026-2031）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全球市场主要厂商V2X路侧单元产能（2024-2025）&amp;（件）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全球市场主要厂商V2X路侧单元销量（2020-2025）&amp;（件）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全球市场主要厂商V2X路侧单元销量市场份额（2020-2025）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全球市场主要厂商V2X路侧单元销售收入（2020-2025）&amp;（百万美元）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全球市场主要厂商V2X路侧单元销售收入市场份额（2020-2025）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全球市场主要厂商V2X路侧单元销售价格（2020-2025）&amp;（美元/件）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2024年全球主要生产商V2X路侧单元收入排名（百万美元）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中国市场主要厂商V2X路侧单元销量（2020-2025）&amp;（件）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中国市场主要厂商V2X路侧单元销量市场份额（2020-2025）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中国市场主要厂商V2X路侧单元销售收入（2020-2025）&amp;（百万美元）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中国市场主要厂商V2X路侧单元销售收入市场份额（2020-2025）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2024年中国主要生产商V2X路侧单元收入排名（百万美元）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中国市场主要厂商V2X路侧单元销售价格（2020-2025）&amp;（美元/件）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全球主要厂商V2X路侧单元总部及产地分布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全球主要厂商成立时间及V2X路侧单元商业化日期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全球主要厂商V2X路侧单元产品类型及应用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2024年全球V2X路侧单元主要厂商市场地位（第一梯队、第二梯队和第三梯队）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全球V2X路侧单元市场投资、并购等现状分析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V2X路侧单元生产基地、销售区域、竞争对手及市场地位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V2X路侧单元产品规格、参数及市场应用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V2X路侧单元销量（件）、收入（百万美元）、价格（美元/件）及毛利率（2020-2025）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全球不同产品类型V2X路侧单元销量（2020-2025年）&amp;（件）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全球不同产品类型V2X路侧单元销量市场份额（2020-2025）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全球不同产品类型V2X路侧单元销量预测（2026-2031）&amp;（件）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全球市场不同产品类型V2X路侧单元销量市场份额预测（2026-2031）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全球不同产品类型V2X路侧单元收入（2020-2025年）&amp;（百万美元）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全球不同产品类型V2X路侧单元收入市场份额（2020-2025）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全球不同产品类型V2X路侧单元收入预测（2026-2031）&amp;（百万美元）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全球不同产品类型V2X路侧单元收入市场份额预测（2026-2031）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全球不同应用V2X路侧单元销量（2020-2025年）&amp;（件）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全球不同应用V2X路侧单元销量市场份额（2020-2025）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全球不同应用V2X路侧单元销量预测（2026-2031）&amp;（件）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全球市场不同应用V2X路侧单元销量市场份额预测（2026-2031）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全球不同应用V2X路侧单元收入（2020-2025年）&amp;（百万美元）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全球不同应用V2X路侧单元收入市场份额（2020-2025）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全球不同应用V2X路侧单元收入预测（2026-2031）&amp;（百万美元）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全球不同应用V2X路侧单元收入市场份额预测（2026-2031）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V2X路侧单元上游原料供应商及联系方式列表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V2X路侧单元典型客户列表</w:t>
      </w:r>
      <w:r>
        <w:rPr>
          <w:rFonts w:hint="eastAsia"/>
        </w:rPr>
        <w:br/>
      </w:r>
      <w:r>
        <w:rPr>
          <w:rFonts w:hint="eastAsia"/>
        </w:rPr>
        <w:t>　　表 136： V2X路侧单元主要销售模式及销售渠道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V2X路侧单元行业发展机遇及主要驱动因素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V2X路侧单元行业发展面临的风险</w:t>
      </w:r>
      <w:r>
        <w:rPr>
          <w:rFonts w:hint="eastAsia"/>
        </w:rPr>
        <w:br/>
      </w:r>
      <w:r>
        <w:rPr>
          <w:rFonts w:hint="eastAsia"/>
        </w:rPr>
        <w:t>　　表 139： V2X路侧单元行业政策分析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V2X路侧单元产品图片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全球不同产品类型V2X路侧单元销售额2020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全球不同产品类型V2X路侧单元市场份额2024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C-V2X产品图片</w:t>
      </w:r>
      <w:r>
        <w:rPr>
          <w:rFonts w:hint="eastAsia"/>
        </w:rPr>
        <w:br/>
      </w:r>
      <w:r>
        <w:rPr>
          <w:rFonts w:hint="eastAsia"/>
        </w:rPr>
        <w:t>　　图 5： DSRC-V2X产品图片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全球不同应用V2X路侧单元市场份额2024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道路交通</w:t>
      </w:r>
      <w:r>
        <w:rPr>
          <w:rFonts w:hint="eastAsia"/>
        </w:rPr>
        <w:br/>
      </w:r>
      <w:r>
        <w:rPr>
          <w:rFonts w:hint="eastAsia"/>
        </w:rPr>
        <w:t>　　图 10： 高速公路</w:t>
      </w:r>
      <w:r>
        <w:rPr>
          <w:rFonts w:hint="eastAsia"/>
        </w:rPr>
        <w:br/>
      </w:r>
      <w:r>
        <w:rPr>
          <w:rFonts w:hint="eastAsia"/>
        </w:rPr>
        <w:t>　　图 11： 全球V2X路侧单元产能、产量、产能利用率及发展趋势（2020-2031）&amp;（件）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全球V2X路侧单元产量、需求量及发展趋势（2020-2031）&amp;（件）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全球主要地区V2X路侧单元产量（2020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全球主要地区V2X路侧单元产量市场份额（2020-2031）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中国V2X路侧单元产能、产量、产能利用率及发展趋势（2020-2031）&amp;（件）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中国V2X路侧单元产量、市场需求量及发展趋势（2020-2031）&amp;（件）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全球V2X路侧单元市场销售额及增长率：（2020-2031）&amp;（百万美元）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全球市场V2X路侧单元市场规模：2020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全球市场V2X路侧单元价格趋势（2020-2031）&amp;（美元/件）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全球主要地区V2X路侧单元销售收入（2020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全球主要地区V2X路侧单元销售收入市场份额（2020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印度市场V2X路侧单元销量及增长率（2020-2031）&amp;（件）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印度市场V2X路侧单元收入及增长率（2020-2031）&amp;（百万美元）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2024年全球市场主要厂商V2X路侧单元销量市场份额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2024年全球市场主要厂商V2X路侧单元收入市场份额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2024年中国市场主要厂商V2X路侧单元销量市场份额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2024年中国市场主要厂商V2X路侧单元收入市场份额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2024年全球前五大生产商V2X路侧单元市场份额</w:t>
      </w:r>
      <w:r>
        <w:rPr>
          <w:rFonts w:hint="eastAsia"/>
        </w:rPr>
        <w:br/>
      </w:r>
      <w:r>
        <w:rPr>
          <w:rFonts w:hint="eastAsia"/>
        </w:rPr>
        <w:t>　　图 40： 2024年全球V2X路侧单元第一梯队、第二梯队和第三梯队厂商及市场份额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全球不同产品类型V2X路侧单元价格走势（2020-2031）&amp;（美元/件）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全球不同应用V2X路侧单元价格走势（2020-2031）&amp;（美元/件）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V2X路侧单元产业链</w:t>
      </w:r>
      <w:r>
        <w:rPr>
          <w:rFonts w:hint="eastAsia"/>
        </w:rPr>
        <w:br/>
      </w:r>
      <w:r>
        <w:rPr>
          <w:rFonts w:hint="eastAsia"/>
        </w:rPr>
        <w:t>　　图 44： V2X路侧单元中国企业SWOT分析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10efc22343e0" w:history="1">
        <w:r>
          <w:rPr>
            <w:rStyle w:val="Hyperlink"/>
          </w:rPr>
          <w:t>2025-2031年全球与中国V2X路侧单元行业调研及发展前景报告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10efc22343e0" w:history="1">
        <w:r>
          <w:rPr>
            <w:rStyle w:val="Hyperlink"/>
          </w:rPr>
          <w:t>https://www.20087.com/2/15/V2XLuCeDanYuanShiChangQianJingYuCe.html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bf6756fc4fcc" w:history="1">
      <w:r>
        <w:rPr>
          <w:rStyle w:val="Hyperlink"/>
        </w:rPr>
        <w:t>2025-2031年全球与中国V2X路侧单元行业调研及发展前景报告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V2XLuCeDanYuanShiChangQianJingYuCe.html" TargetMode="External" Id="R27ba10efc22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V2XLuCeDanYuanShiChangQianJingYuCe.html" TargetMode="External" Id="Ra27dbf6756f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2025-03-30T04:32:33Z</dcterms:created>
  <dcterms:modified xsi:type="dcterms:W3CDTF">2025-03-30T05:32:33Z</dcterms:modified>
  <dc:subject>2025-2031年全球与中国V2X路侧单元行业调研及发展前景报告</dc:subject>
  <dc:title>2025-2031年全球与中国V2X路侧单元行业调研及发展前景报告</dc:title>
  <cp:keywords>2025-2031年全球与中国V2X路侧单元行业调研及发展前景报告</cp:keywords>
  <dc:description>2025-2031年全球与中国V2X路侧单元行业调研及发展前景报告</dc:description>
</cp:coreProperties>
</file>