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02a0c6e344e83" w:history="1">
              <w:r>
                <w:rPr>
                  <w:rStyle w:val="Hyperlink"/>
                </w:rPr>
                <w:t>2024-2030年中国视频线市场研究与行业前景分析报告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02a0c6e344e83" w:history="1">
              <w:r>
                <w:rPr>
                  <w:rStyle w:val="Hyperlink"/>
                </w:rPr>
                <w:t>2024-2030年中国视频线市场研究与行业前景分析报告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02a0c6e344e83" w:history="1">
                <w:r>
                  <w:rPr>
                    <w:rStyle w:val="Hyperlink"/>
                  </w:rPr>
                  <w:t>https://www.20087.com/2/55/ShiPinXianHangYeFaZhanQianJing.html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线作为传输高清视频信号的核心组件，随着高清视频技术的发展，经历了从同轴电缆到HDMI线、DisplayPort线等的演变。当前市场上，HDMI线因其高带宽、支持多种视频音频格式的特点，成为了主流。随着4K、8K超高清视频的普及，HDMI 2.1标准的视频线材开始广泛应用，支持更高的分辨率和刷新率。同时，光纤视频线因其长距离无损传输的优势，在某些特定场景中逐渐受到重视。</w:t>
      </w:r>
      <w:r>
        <w:rPr>
          <w:rFonts w:hint="eastAsia"/>
        </w:rPr>
        <w:br/>
      </w:r>
      <w:r>
        <w:rPr>
          <w:rFonts w:hint="eastAsia"/>
        </w:rPr>
        <w:t>　　未来，视频线的发展将紧跟视频技术的革新，朝向更高的传输速率、更优的信号质量和更灵活的连接方式。随着无线技术的进步，无线视频传输方案将逐渐成熟，但仍需解决延迟、稳定性等问题，因此有线视频线仍将是保证高质量传输的可靠选择。此外，随着智能家居和物联网的发展，视频线将更注重与其他智能设备的兼容性和交互性，实现更智能、便捷的家庭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02a0c6e344e83" w:history="1">
        <w:r>
          <w:rPr>
            <w:rStyle w:val="Hyperlink"/>
          </w:rPr>
          <w:t>2024-2030年中国视频线市场研究与行业前景分析报告</w:t>
        </w:r>
      </w:hyperlink>
      <w:r>
        <w:rPr>
          <w:rFonts w:hint="eastAsia"/>
        </w:rPr>
        <w:t>》基于权威数据资源与长期监测数据，全面分析了视频线行业现状、市场需求、市场规模及产业链结构。视频线报告探讨了价格变动、细分市场特征以及市场前景，并对未来发展趋势进行了科学预测。同时，视频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视频线行业界定</w:t>
      </w:r>
      <w:r>
        <w:rPr>
          <w:rFonts w:hint="eastAsia"/>
        </w:rPr>
        <w:br/>
      </w:r>
      <w:r>
        <w:rPr>
          <w:rFonts w:hint="eastAsia"/>
        </w:rPr>
        <w:t>　　第一节 视频线行业定义</w:t>
      </w:r>
      <w:r>
        <w:rPr>
          <w:rFonts w:hint="eastAsia"/>
        </w:rPr>
        <w:br/>
      </w:r>
      <w:r>
        <w:rPr>
          <w:rFonts w:hint="eastAsia"/>
        </w:rPr>
        <w:t>　　第二节 视频线行业特点分析</w:t>
      </w:r>
      <w:r>
        <w:rPr>
          <w:rFonts w:hint="eastAsia"/>
        </w:rPr>
        <w:br/>
      </w:r>
      <w:r>
        <w:rPr>
          <w:rFonts w:hint="eastAsia"/>
        </w:rPr>
        <w:t>　　第三节 视频线行业发展历程</w:t>
      </w:r>
      <w:r>
        <w:rPr>
          <w:rFonts w:hint="eastAsia"/>
        </w:rPr>
        <w:br/>
      </w:r>
      <w:r>
        <w:rPr>
          <w:rFonts w:hint="eastAsia"/>
        </w:rPr>
        <w:t>　　第四节 视频线产业链分析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2023-2024年全球视频线行业发展态势分析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全球视频线行业总体情况</w:t>
      </w:r>
      <w:r>
        <w:rPr>
          <w:rFonts w:hint="eastAsia"/>
        </w:rPr>
        <w:br/>
      </w:r>
      <w:r>
        <w:rPr>
          <w:rFonts w:hint="eastAsia"/>
        </w:rPr>
        <w:t>　　第二节 视频线行业重点国家、地区市场分析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全球视频线行业发展前景预测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2023-2024年中国视频线行业发展环境分析</w:t>
      </w:r>
      <w:r>
        <w:rPr>
          <w:rFonts w:hint="eastAsia"/>
        </w:rPr>
        <w:br/>
      </w:r>
      <w:r>
        <w:rPr>
          <w:rFonts w:hint="eastAsia"/>
        </w:rPr>
        <w:t>　　第一节 视频线行业经济环境分析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视频线行业政策环境分析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一、视频线行业相关政策</w:t>
      </w:r>
      <w:r>
        <w:rPr>
          <w:rFonts w:hint="eastAsia"/>
        </w:rPr>
        <w:br/>
      </w:r>
      <w:r>
        <w:rPr>
          <w:rFonts w:hint="eastAsia"/>
        </w:rPr>
        <w:t>　　　　二、视频线行业相关标准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2023-2024年视频线行业技术发展现状及趋势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当前我国视频线技术发展现状</w:t>
      </w:r>
      <w:r>
        <w:rPr>
          <w:rFonts w:hint="eastAsia"/>
        </w:rPr>
        <w:br/>
      </w:r>
      <w:r>
        <w:rPr>
          <w:rFonts w:hint="eastAsia"/>
        </w:rPr>
        <w:t>　　第二节 中外视频线技术差距及产生差距的主要原因分析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提高我国视频线技术的对策</w:t>
      </w:r>
      <w:r>
        <w:rPr>
          <w:rFonts w:hint="eastAsia"/>
        </w:rPr>
        <w:br/>
      </w:r>
      <w:r>
        <w:rPr>
          <w:rFonts w:hint="eastAsia"/>
        </w:rPr>
        <w:t>　　第四节 我国视频线研发、设计发展趋势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中国视频线行业市场需求状况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一、2019-2024年视频线行业市场需求情况</w:t>
      </w:r>
      <w:r>
        <w:rPr>
          <w:rFonts w:hint="eastAsia"/>
        </w:rPr>
        <w:br/>
      </w:r>
      <w:r>
        <w:rPr>
          <w:rFonts w:hint="eastAsia"/>
        </w:rPr>
        <w:t>　　　　二、视频线行业市场需求特点分析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三、2024-2030年视频线行业市场需求预测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中国视频线行业市场供给状况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一、2019-2024年视频线行业市场供给情况</w:t>
      </w:r>
      <w:r>
        <w:rPr>
          <w:rFonts w:hint="eastAsia"/>
        </w:rPr>
        <w:br/>
      </w:r>
      <w:r>
        <w:rPr>
          <w:rFonts w:hint="eastAsia"/>
        </w:rPr>
        <w:t>　　　　二、视频线行业市场供给特点分析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三、2024-2030年视频线行业市场供给预测</w:t>
      </w:r>
      <w:r>
        <w:rPr>
          <w:rFonts w:hint="eastAsia"/>
        </w:rPr>
        <w:br/>
      </w:r>
      <w:r>
        <w:rPr>
          <w:rFonts w:hint="eastAsia"/>
        </w:rPr>
        <w:t>　　第四节 视频线行业市场供需平衡状况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中国视频线行业进出口情况分析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三、2024-2030年视频线行业出口情况预测</w:t>
      </w:r>
      <w:r>
        <w:rPr>
          <w:rFonts w:hint="eastAsia"/>
        </w:rPr>
        <w:br/>
      </w:r>
      <w:r>
        <w:rPr>
          <w:rFonts w:hint="eastAsia"/>
        </w:rPr>
        <w:t>　　第二节 视频线行业进口情况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三、2024-2030年视频线行业进口情况预测</w:t>
      </w:r>
      <w:r>
        <w:rPr>
          <w:rFonts w:hint="eastAsia"/>
        </w:rPr>
        <w:br/>
      </w:r>
      <w:r>
        <w:rPr>
          <w:rFonts w:hint="eastAsia"/>
        </w:rPr>
        <w:t>　　第三节 视频线行业进出口面临的挑战及对策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2023-2024年中国视频线行业产品价格监测</w:t>
      </w:r>
      <w:r>
        <w:rPr>
          <w:rFonts w:hint="eastAsia"/>
        </w:rPr>
        <w:br/>
      </w:r>
      <w:r>
        <w:rPr>
          <w:rFonts w:hint="eastAsia"/>
        </w:rPr>
        <w:t>　　　　一、视频线市场价格特征</w:t>
      </w:r>
      <w:r>
        <w:rPr>
          <w:rFonts w:hint="eastAsia"/>
        </w:rPr>
        <w:br/>
      </w:r>
      <w:r>
        <w:rPr>
          <w:rFonts w:hint="eastAsia"/>
        </w:rPr>
        <w:t>　　　　二、当前视频线市场价格评述</w:t>
      </w:r>
      <w:r>
        <w:rPr>
          <w:rFonts w:hint="eastAsia"/>
        </w:rPr>
        <w:br/>
      </w:r>
      <w:r>
        <w:rPr>
          <w:rFonts w:hint="eastAsia"/>
        </w:rPr>
        <w:t>　　　　三、影响视频线市场价格因素分析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四、未来视频线市场价格走势预测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视频线行业区域市场分布情况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2023-2024年视频线行业细分市场调研分析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视频线细分产品（一）市场调研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视频线细分产品（二）市场调研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2023-2024年视频线行业上、下游市场分析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视频线重点企业（二）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视频线重点企业（三）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视频线重点企业（四）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视频线重点企业（五）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视频线重点企业（六）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2024-2030年视频线行业发展环境分析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2024-2030年视频线行业投资特性分析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一、视频线行业进入壁垒</w:t>
      </w:r>
      <w:r>
        <w:rPr>
          <w:rFonts w:hint="eastAsia"/>
        </w:rPr>
        <w:br/>
      </w:r>
      <w:r>
        <w:rPr>
          <w:rFonts w:hint="eastAsia"/>
        </w:rPr>
        <w:t>　　　　二、视频线行业盈利模式</w:t>
      </w:r>
      <w:r>
        <w:rPr>
          <w:rFonts w:hint="eastAsia"/>
        </w:rPr>
        <w:br/>
      </w:r>
      <w:r>
        <w:rPr>
          <w:rFonts w:hint="eastAsia"/>
        </w:rPr>
        <w:t>　　　　三、视频线行业盈利因素</w:t>
      </w:r>
      <w:r>
        <w:rPr>
          <w:rFonts w:hint="eastAsia"/>
        </w:rPr>
        <w:br/>
      </w:r>
      <w:r>
        <w:rPr>
          <w:rFonts w:hint="eastAsia"/>
        </w:rPr>
        <w:t>　　第三节 视频线行业“波特五力模型”分析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2024-2030年视频线行业风险及对策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视频线企业竞争策略分析</w:t>
      </w:r>
      <w:r>
        <w:rPr>
          <w:rFonts w:hint="eastAsia"/>
        </w:rPr>
        <w:br/>
      </w:r>
      <w:r>
        <w:rPr>
          <w:rFonts w:hint="eastAsia"/>
        </w:rPr>
        <w:t>　　第一节 视频线市场竞争策略分析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三、现有视频线产品竞争策略分析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四、潜力视频线品种竞争策略选择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2024-2030年中国视频线企业竞争策略分析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一、2024-2030年我国视频线市场竞争趋势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二、2024-2030年视频线行业竞争格局展望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三、2024-2030年视频线行业竞争策略分析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四、2024-2030年视频线企业竞争策略分析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2024-2030年中国视频线行业发展趋势分析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一、2024-2030年视频线技术发展趋势分析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二、2024-2030年视频线产品发展趋势分析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三、2024-2030年视频线行业竞争格局展望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2024-2030年中国视频线市场趋势分析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一、2024-2030年视频线发展趋势预测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二、2024-2030年视频线市场前景分析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三、2024-2030年视频线产业政策趋向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2024-2030年视频线行业投资价值评估分析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视频线行业发展建议分析</w:t>
      </w:r>
      <w:r>
        <w:rPr>
          <w:rFonts w:hint="eastAsia"/>
        </w:rPr>
        <w:br/>
      </w:r>
      <w:r>
        <w:rPr>
          <w:rFonts w:hint="eastAsia"/>
        </w:rPr>
        <w:t>　　第一节 视频线行业研究结论及建议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中-智林-：视频线行业竞争策略总结及建议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视频线行业历程</w:t>
      </w:r>
      <w:r>
        <w:rPr>
          <w:rFonts w:hint="eastAsia"/>
        </w:rPr>
        <w:br/>
      </w:r>
      <w:r>
        <w:rPr>
          <w:rFonts w:hint="eastAsia"/>
        </w:rPr>
        <w:t>　　图表 视频线行业生命周期</w:t>
      </w:r>
      <w:r>
        <w:rPr>
          <w:rFonts w:hint="eastAsia"/>
        </w:rPr>
        <w:br/>
      </w:r>
      <w:r>
        <w:rPr>
          <w:rFonts w:hint="eastAsia"/>
        </w:rPr>
        <w:t>　　图表 视频线行业产业链分析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2024-2030年中国视频线行业供需平衡预测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02a0c6e344e83" w:history="1">
        <w:r>
          <w:rPr>
            <w:rStyle w:val="Hyperlink"/>
          </w:rPr>
          <w:t>2024-2030年中国视频线市场研究与行业前景分析报告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02a0c6e344e83" w:history="1">
        <w:r>
          <w:rPr>
            <w:rStyle w:val="Hyperlink"/>
          </w:rPr>
          <w:t>https://www.20087.com/2/55/ShiPinXianHangYeFaZhanQianJing.html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cf2891b054e86" w:history="1">
      <w:r>
        <w:rPr>
          <w:rStyle w:val="Hyperlink"/>
        </w:rPr>
        <w:t>2024-2030年中国视频线市场研究与行业前景分析报告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PinXianHangYeFaZhanQianJing.html" TargetMode="External" Id="Rf4202a0c6e34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PinXianHangYeFaZhanQianJing.html" TargetMode="External" Id="R14ccf2891b05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2023-11-17T08:40:00Z</dcterms:created>
  <dcterms:modified xsi:type="dcterms:W3CDTF">2023-11-17T09:40:00Z</dcterms:modified>
  <dc:subject>2024-2030年中国视频线市场研究与行业前景分析报告</dc:subject>
  <dc:title>2024-2030年中国视频线市场研究与行业前景分析报告</dc:title>
  <cp:keywords>2024-2030年中国视频线市场研究与行业前景分析报告</cp:keywords>
  <dc:description>2024-2030年中国视频线市场研究与行业前景分析报告</dc:description>
</cp:coreProperties>
</file>