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48e021c7b4300" w:history="1">
              <w:r>
                <w:rPr>
                  <w:rStyle w:val="Hyperlink"/>
                </w:rPr>
                <w:t>2025-2031年中国通讯终端市场研究分析与发展趋势预测报告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48e021c7b4300" w:history="1">
              <w:r>
                <w:rPr>
                  <w:rStyle w:val="Hyperlink"/>
                </w:rPr>
                <w:t>2025-2031年中国通讯终端市场研究分析与发展趋势预测报告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48e021c7b4300" w:history="1">
                <w:r>
                  <w:rPr>
                    <w:rStyle w:val="Hyperlink"/>
                  </w:rPr>
                  <w:t>https://www.20087.com/2/55/TongXunZhongDuanHangYeQianJingQuShi.html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终端包括智能手机、固定电话、对讲机等，是现代社会信息交流的基础。近年来，随着5G、物联网技术的普及，通讯终端的功能和性能得到了极大提升，如更高的数据传输速度、更广的连接范围和更丰富的多媒体应用。然而，网络安全、设备续航能力和用户隐私保护，是行业面临的挑战。</w:t>
      </w:r>
      <w:r>
        <w:rPr>
          <w:rFonts w:hint="eastAsia"/>
        </w:rPr>
        <w:br/>
      </w:r>
      <w:r>
        <w:rPr>
          <w:rFonts w:hint="eastAsia"/>
        </w:rPr>
        <w:t>　　未来，通讯终端将更加注重集成性和安全性。通过集成更多传感器和智能功能，通讯终端将成为个人数字生活的中心，提供从健康监测到智能家居控制的全方位服务。同时，采用量子加密、生物识别等技术，增强通讯终端的数据安全和隐私保护能力。此外，随着AR/VR技术的发展，通讯终端将支持更沉浸式的交互体验，成为虚拟现实世界与现实世界连接的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48e021c7b4300" w:history="1">
        <w:r>
          <w:rPr>
            <w:rStyle w:val="Hyperlink"/>
          </w:rPr>
          <w:t>2025-2031年中国通讯终端市场研究分析与发展趋势预测报告</w:t>
        </w:r>
      </w:hyperlink>
      <w:r>
        <w:rPr>
          <w:rFonts w:hint="eastAsia"/>
        </w:rPr>
        <w:t>》基于权威数据资源与长期监测数据，全面分析了通讯终端行业现状、市场需求、市场规模及产业链结构。通讯终端报告探讨了价格变动、细分市场特征以及市场前景，并对未来发展趋势进行了科学预测。同时，通讯终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通讯终端行业发展概述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一、通讯终端行业定义及分类</w:t>
      </w:r>
      <w:r>
        <w:rPr>
          <w:rFonts w:hint="eastAsia"/>
        </w:rPr>
        <w:br/>
      </w:r>
      <w:r>
        <w:rPr>
          <w:rFonts w:hint="eastAsia"/>
        </w:rPr>
        <w:t>　　　　二、通讯终端行业经济特性</w:t>
      </w:r>
      <w:r>
        <w:rPr>
          <w:rFonts w:hint="eastAsia"/>
        </w:rPr>
        <w:br/>
      </w:r>
      <w:r>
        <w:rPr>
          <w:rFonts w:hint="eastAsia"/>
        </w:rPr>
        <w:t>　　　　三、通讯终端行业产业链简介</w:t>
      </w:r>
      <w:r>
        <w:rPr>
          <w:rFonts w:hint="eastAsia"/>
        </w:rPr>
        <w:br/>
      </w:r>
      <w:r>
        <w:rPr>
          <w:rFonts w:hint="eastAsia"/>
        </w:rPr>
        <w:t>　　第二节 通讯终端行业发展成熟度</w:t>
      </w:r>
      <w:r>
        <w:rPr>
          <w:rFonts w:hint="eastAsia"/>
        </w:rPr>
        <w:br/>
      </w:r>
      <w:r>
        <w:rPr>
          <w:rFonts w:hint="eastAsia"/>
        </w:rPr>
        <w:t>　　　　一、通讯终端行业发展周期分析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通讯终端行业相关产业动态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2024-2025年通讯终端行业发展环境分析</w:t>
      </w:r>
      <w:r>
        <w:rPr>
          <w:rFonts w:hint="eastAsia"/>
        </w:rPr>
        <w:br/>
      </w:r>
      <w:r>
        <w:rPr>
          <w:rFonts w:hint="eastAsia"/>
        </w:rPr>
        <w:t>　　第一节 通讯终端行业环境分析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通讯终端行业相关政策、法规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通讯终端行业技术发展现状及趋势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当前我国通讯终端技术发展现状</w:t>
      </w:r>
      <w:r>
        <w:rPr>
          <w:rFonts w:hint="eastAsia"/>
        </w:rPr>
        <w:br/>
      </w:r>
      <w:r>
        <w:rPr>
          <w:rFonts w:hint="eastAsia"/>
        </w:rPr>
        <w:t>　　第二节 中外通讯终端技术差距及产生差距的主要原因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提高我国通讯终端技术的对策</w:t>
      </w:r>
      <w:r>
        <w:rPr>
          <w:rFonts w:hint="eastAsia"/>
        </w:rPr>
        <w:br/>
      </w:r>
      <w:r>
        <w:rPr>
          <w:rFonts w:hint="eastAsia"/>
        </w:rPr>
        <w:t>　　第四节 我国通讯终端产品研发、设计发展趋势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中国通讯终端市场发展调研</w:t>
      </w:r>
      <w:r>
        <w:rPr>
          <w:rFonts w:hint="eastAsia"/>
        </w:rPr>
        <w:br/>
      </w:r>
      <w:r>
        <w:rPr>
          <w:rFonts w:hint="eastAsia"/>
        </w:rPr>
        <w:t>　　第一节 通讯终端市场现状分析及预测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一、2020-2025年中国通讯终端市场规模分析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二、2025-2031年中国通讯终端市场规模预测</w:t>
      </w:r>
      <w:r>
        <w:rPr>
          <w:rFonts w:hint="eastAsia"/>
        </w:rPr>
        <w:br/>
      </w:r>
      <w:r>
        <w:rPr>
          <w:rFonts w:hint="eastAsia"/>
        </w:rPr>
        <w:t>　　第二节 通讯终端行业产能分析及预测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一、2020-2025年中国通讯终端行业产能分析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二、2025-2031年中国通讯终端行业产能预测</w:t>
      </w:r>
      <w:r>
        <w:rPr>
          <w:rFonts w:hint="eastAsia"/>
        </w:rPr>
        <w:br/>
      </w:r>
      <w:r>
        <w:rPr>
          <w:rFonts w:hint="eastAsia"/>
        </w:rPr>
        <w:t>　　第三节 通讯终端行业产量分析及预测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一、2020-2025年中国通讯终端行业产量分析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二、2025-2031年中国通讯终端行业产量预测</w:t>
      </w:r>
      <w:r>
        <w:rPr>
          <w:rFonts w:hint="eastAsia"/>
        </w:rPr>
        <w:br/>
      </w:r>
      <w:r>
        <w:rPr>
          <w:rFonts w:hint="eastAsia"/>
        </w:rPr>
        <w:t>　　第四节 通讯终端市场需求分析及预测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一、2020-2025年中国通讯终端市场需求分析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二、2025-2031年中国通讯终端市场需求预测</w:t>
      </w:r>
      <w:r>
        <w:rPr>
          <w:rFonts w:hint="eastAsia"/>
        </w:rPr>
        <w:br/>
      </w:r>
      <w:r>
        <w:rPr>
          <w:rFonts w:hint="eastAsia"/>
        </w:rPr>
        <w:t>　　第五节 通讯终端进出口数据分析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一、2020-2025年中国通讯终端进出口数据分析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二、2025-2031年国内通讯终端进出口情况预测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2020-2025年中国通讯终端行业总体发展状况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中国通讯终端行业规模情况分析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一、通讯终端行业单位规模情况分析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二、通讯终端行业人员规模状况分析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三、通讯终端行业资产规模状况分析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四、通讯终端行业市场规模状况分析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五、通讯终端行业敏感性分析</w:t>
      </w:r>
      <w:r>
        <w:rPr>
          <w:rFonts w:hint="eastAsia"/>
        </w:rPr>
        <w:br/>
      </w:r>
      <w:r>
        <w:rPr>
          <w:rFonts w:hint="eastAsia"/>
        </w:rPr>
        <w:t>　　第二节 中国通讯终端行业财务能力分析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一、通讯终端行业盈利能力分析</w:t>
      </w:r>
      <w:r>
        <w:rPr>
          <w:rFonts w:hint="eastAsia"/>
        </w:rPr>
        <w:br/>
      </w:r>
      <w:r>
        <w:rPr>
          <w:rFonts w:hint="eastAsia"/>
        </w:rPr>
        <w:t>　　　　二、通讯终端行业偿债能力分析</w:t>
      </w:r>
      <w:r>
        <w:rPr>
          <w:rFonts w:hint="eastAsia"/>
        </w:rPr>
        <w:br/>
      </w:r>
      <w:r>
        <w:rPr>
          <w:rFonts w:hint="eastAsia"/>
        </w:rPr>
        <w:t>　　　　三、通讯终端行业营运能力分析</w:t>
      </w:r>
      <w:r>
        <w:rPr>
          <w:rFonts w:hint="eastAsia"/>
        </w:rPr>
        <w:br/>
      </w:r>
      <w:r>
        <w:rPr>
          <w:rFonts w:hint="eastAsia"/>
        </w:rPr>
        <w:t>　　　　四、通讯终端行业发展能力分析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中国通讯终端行业重点区域发展分析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一、中国通讯终端行业重点区域市场结构变化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二、重点地区（一）通讯终端行业发展分析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三、重点地区（二）通讯终端行业发展分析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四、重点地区（三）通讯终端行业发展分析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五、重点地区（四）通讯终端行业发展分析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六、重点地区（五）通讯终端行业发展分析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通讯终端行业产品价格分析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三、主要通讯终端品牌产品价位分析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五、价格在通讯终端行业竞争中的重要性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2025年中国通讯终端行业上下游行业发展分析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通讯终端上游行业分析</w:t>
      </w:r>
      <w:r>
        <w:rPr>
          <w:rFonts w:hint="eastAsia"/>
        </w:rPr>
        <w:br/>
      </w:r>
      <w:r>
        <w:rPr>
          <w:rFonts w:hint="eastAsia"/>
        </w:rPr>
        <w:t>　　　　一、通讯终端产品成本构成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四、上游供给对通讯终端行业的影响</w:t>
      </w:r>
      <w:r>
        <w:rPr>
          <w:rFonts w:hint="eastAsia"/>
        </w:rPr>
        <w:br/>
      </w:r>
      <w:r>
        <w:rPr>
          <w:rFonts w:hint="eastAsia"/>
        </w:rPr>
        <w:t>　　第二节 通讯终端下游行业分析</w:t>
      </w:r>
      <w:r>
        <w:rPr>
          <w:rFonts w:hint="eastAsia"/>
        </w:rPr>
        <w:br/>
      </w:r>
      <w:r>
        <w:rPr>
          <w:rFonts w:hint="eastAsia"/>
        </w:rPr>
        <w:t>　　　　一、通讯终端下游行业分布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四、下游需求对通讯终端行业的影响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通讯终端行业重点企业发展调研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通讯终端重点企业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通讯终端重点企业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通讯终端重点企业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通讯终端重点企业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通讯终端重点企业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通讯终端重点企业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2025年中国通讯终端产业市场竞争格局分析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2025年中国通讯终端产业竞争现状分析</w:t>
      </w:r>
      <w:r>
        <w:rPr>
          <w:rFonts w:hint="eastAsia"/>
        </w:rPr>
        <w:br/>
      </w:r>
      <w:r>
        <w:rPr>
          <w:rFonts w:hint="eastAsia"/>
        </w:rPr>
        <w:t>　　　　一、通讯终端竞争力分析</w:t>
      </w:r>
      <w:r>
        <w:rPr>
          <w:rFonts w:hint="eastAsia"/>
        </w:rPr>
        <w:br/>
      </w:r>
      <w:r>
        <w:rPr>
          <w:rFonts w:hint="eastAsia"/>
        </w:rPr>
        <w:t>　　　　二、通讯终端技术竞争分析</w:t>
      </w:r>
      <w:r>
        <w:rPr>
          <w:rFonts w:hint="eastAsia"/>
        </w:rPr>
        <w:br/>
      </w:r>
      <w:r>
        <w:rPr>
          <w:rFonts w:hint="eastAsia"/>
        </w:rPr>
        <w:t>　　　　三、通讯终端价格竞争分析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2025年中国通讯终端产业集中度分析</w:t>
      </w:r>
      <w:r>
        <w:rPr>
          <w:rFonts w:hint="eastAsia"/>
        </w:rPr>
        <w:br/>
      </w:r>
      <w:r>
        <w:rPr>
          <w:rFonts w:hint="eastAsia"/>
        </w:rPr>
        <w:t>　　　　一、通讯终端市场集中度分析</w:t>
      </w:r>
      <w:r>
        <w:rPr>
          <w:rFonts w:hint="eastAsia"/>
        </w:rPr>
        <w:br/>
      </w:r>
      <w:r>
        <w:rPr>
          <w:rFonts w:hint="eastAsia"/>
        </w:rPr>
        <w:t>　　　　二、通讯终端企业集中度分析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2025-2031年提高通讯终端企业竞争力的策略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通讯终端行业投资风险预警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2025年影响通讯终端行业发展的主要因素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一、影响通讯终端行业运行的有利因素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二、影响通讯终端行业运行的稳定因素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三、影响通讯终端行业运行的不利因素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四、我国通讯终端行业发展面临的挑战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五、我国通讯终端行业发展面临的机遇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对通讯终端行业投资风险预警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一、2025-2031年通讯终端行业市场风险及控制策略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二、2025-2031年通讯终端行业政策风险及控制策略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三、2025-2031年通讯终端行业经营风险及控制策略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四、2025-2031年通讯终端同业竞争风险及控制策略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五、2025-2031年通讯终端行业其他风险及控制策略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通讯终端行业发展趋势与投资规划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2025-2031年通讯终端市场发展潜力分析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2025-2031年通讯终端行业发展趋势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2025-2031年通讯终端行业投资前景研究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(中-智-林)对我国通讯终端品牌的战略思考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二、通讯终端实施品牌战略的意义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三、通讯终端企业品牌的现状分析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四、我国通讯终端企业的品牌战略</w:t>
      </w:r>
      <w:r>
        <w:rPr>
          <w:rFonts w:hint="eastAsia"/>
        </w:rPr>
        <w:br/>
      </w:r>
      <w:r>
        <w:rPr>
          <w:rFonts w:hint="eastAsia"/>
        </w:rPr>
        <w:t>　　　　五、通讯终端品牌战略管理的策略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2020-2025年中国通讯终端市场规模及增长情况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2020-2025年中国通讯终端行业产量及增长趋势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2025-2031年中国通讯终端行业产量预测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2020-2025年中国通讯终端行业市场需求及增长情况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2025-2031年中国通讯终端行业市场需求预测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2020-2025年中国通讯终端行业利润及增长情况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**地区通讯终端市场规模及增长情况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**地区通讯终端市场规模及增长情况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**地区通讯终端行业市场需求情况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2020-2025年中国通讯终端行业出口情况分析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2020-2025年中国通讯终端行业产品市场价格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2025-2031年中国通讯终端行业产品市场价格走势预测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通讯终端重点企业经营情况分析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通讯终端重点企业经营情况分析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2025-2031年中国通讯终端市场规模预测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2025-2031年中国通讯终端行业利润预测</w:t>
      </w:r>
      <w:r>
        <w:rPr>
          <w:rFonts w:hint="eastAsia"/>
        </w:rPr>
        <w:br/>
      </w:r>
      <w:r>
        <w:rPr>
          <w:rFonts w:hint="eastAsia"/>
        </w:rPr>
        <w:t>　　图表 2025年通讯终端行业壁垒</w:t>
      </w:r>
      <w:r>
        <w:rPr>
          <w:rFonts w:hint="eastAsia"/>
        </w:rPr>
        <w:br/>
      </w:r>
      <w:r>
        <w:rPr>
          <w:rFonts w:hint="eastAsia"/>
        </w:rPr>
        <w:t>　　图表 2025年通讯终端市场前景分析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2025-2031年中国通讯终端市场需求预测</w:t>
      </w:r>
      <w:r>
        <w:rPr>
          <w:rFonts w:hint="eastAsia"/>
        </w:rPr>
        <w:br/>
      </w:r>
      <w:r>
        <w:rPr>
          <w:rFonts w:hint="eastAsia"/>
        </w:rPr>
        <w:t>　　图表 2025年通讯终端发展趋势预测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48e021c7b4300" w:history="1">
        <w:r>
          <w:rPr>
            <w:rStyle w:val="Hyperlink"/>
          </w:rPr>
          <w:t>2025-2031年中国通讯终端市场研究分析与发展趋势预测报告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48e021c7b4300" w:history="1">
        <w:r>
          <w:rPr>
            <w:rStyle w:val="Hyperlink"/>
          </w:rPr>
          <w:t>https://www.20087.com/2/55/TongXunZhongDuanHangYeQianJingQuShi.html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5e11687da47dc" w:history="1">
      <w:r>
        <w:rPr>
          <w:rStyle w:val="Hyperlink"/>
        </w:rPr>
        <w:t>2025-2031年中国通讯终端市场研究分析与发展趋势预测报告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ongXunZhongDuanHangYeQianJingQuShi.html" TargetMode="External" Id="Ra1a48e021c7b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ongXunZhongDuanHangYeQianJingQuShi.html" TargetMode="External" Id="Rf475e11687da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2024-11-13T00:16:00Z</dcterms:created>
  <dcterms:modified xsi:type="dcterms:W3CDTF">2024-11-13T01:16:00Z</dcterms:modified>
  <dc:subject>2025-2031年中国通讯终端市场研究分析与发展趋势预测报告</dc:subject>
  <dc:title>2025-2031年中国通讯终端市场研究分析与发展趋势预测报告</dc:title>
  <cp:keywords>2025-2031年中国通讯终端市场研究分析与发展趋势预测报告</cp:keywords>
  <dc:description>2025-2031年中国通讯终端市场研究分析与发展趋势预测报告</dc:description>
</cp:coreProperties>
</file>