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ad6c6e00b74b89" w:history="1">
              <w:r>
                <w:rPr>
                  <w:rStyle w:val="Hyperlink"/>
                </w:rPr>
                <w:t>2024-2030年中国图案设计市场研究与前景趋势报告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ad6c6e00b74b89" w:history="1">
              <w:r>
                <w:rPr>
                  <w:rStyle w:val="Hyperlink"/>
                </w:rPr>
                <w:t>2024-2030年中国图案设计市场研究与前景趋势报告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3398853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8ad6c6e00b74b89" w:history="1">
                <w:r>
                  <w:rPr>
                    <w:rStyle w:val="Hyperlink"/>
                  </w:rPr>
                  <w:t>https://www.20087.com/3/85/TuAnSheJiHangYeFaZhanQuShi.html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图案设计作为创意产业的重要分支，近年来随着数字化设计工具的普及和个性化消费需求的增长，呈现出多元化和个性化的发展趋势。设计师们利用计算机辅助设计（CAD）、三维建模和虚拟现实等技术，创造出前所未有的视觉效果，拓宽了图案设计的表现形式和应用范围。同时，随着社交媒体的兴起，图案设计作品得以迅速传播，设计师与受众之间的交流变得更加直接和频繁，促进了设计理念的快速迭代和风格的多样化发展。目前，随着可持续发展理念的深入人心，图案设计行业也开始关注环保材料和绿色设计，倡导使用可循环、可降解的材质，以及减少资源消耗的设计方案。</w:t>
      </w:r>
      <w:r>
        <w:rPr>
          <w:rFonts w:hint="eastAsia"/>
        </w:rPr>
        <w:br/>
      </w:r>
      <w:r>
        <w:rPr>
          <w:rFonts w:hint="eastAsia"/>
        </w:rPr>
        <w:t>　　未来，图案设计将更加注重跨学科融合和文化传承。一方面，通过与人工智能、生物工程等领域的交叉合作，图案设计将探索新材料、新技术在设计中的应用，创造出兼具功能性与艺术性的创新作品。同时，随着全球化的深入，图案设计将更加重视不同文化的融合与交流，借鉴世界各地的传统艺术元素，创造出具有国际视野和本土特色的作品，促进文化的多样性和包容性。另一方面，随着消费者对个性化和定制化需求的增加，图案设计将更加注重与用户的互动，通过在线平台收集用户反馈，实现设计的快速迭代和定制化服务，满足消费者对独特性和归属感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ad6c6e00b74b89" w:history="1">
        <w:r>
          <w:rPr>
            <w:rStyle w:val="Hyperlink"/>
          </w:rPr>
          <w:t>2024-2030年中国图案设计市场研究与前景趋势报告</w:t>
        </w:r>
      </w:hyperlink>
      <w:r>
        <w:rPr>
          <w:rFonts w:hint="eastAsia"/>
        </w:rPr>
        <w:t>》全面分析了我国图案设计行业的现状、市场需求、市场规模以及价格动态，探讨了图案设计产业链的结构与发展。图案设计报告对图案设计细分市场进行了剖析，同时基于科学数据，对图案设计市场前景及发展趋势进行了预测。报告还聚焦图案设计重点企业，并对其品牌影响力、市场竞争力以及行业集中度进行了评估。图案设计报告为投资者、产业链相关企业及政府决策部门提供了专业、客观的参考，是了解和把握图案设计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图案设计产业概述</w:t>
      </w:r>
      <w:r>
        <w:rPr>
          <w:rFonts w:hint="eastAsia"/>
        </w:rPr>
        <w:br/>
      </w:r>
      <w:r>
        <w:rPr>
          <w:rFonts w:hint="eastAsia"/>
        </w:rPr>
        <w:t>　　第一节 图案设计定义</w:t>
      </w:r>
      <w:r>
        <w:rPr>
          <w:rFonts w:hint="eastAsia"/>
        </w:rPr>
        <w:br/>
      </w:r>
      <w:r>
        <w:rPr>
          <w:rFonts w:hint="eastAsia"/>
        </w:rPr>
        <w:t>　　第二节 图案设计行业特点</w:t>
      </w:r>
      <w:r>
        <w:rPr>
          <w:rFonts w:hint="eastAsia"/>
        </w:rPr>
        <w:br/>
      </w:r>
      <w:r>
        <w:rPr>
          <w:rFonts w:hint="eastAsia"/>
        </w:rPr>
        <w:t>　　第三节 图案设计产业链分析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2023-2024年中国图案设计行业运行环境分析</w:t>
      </w:r>
      <w:r>
        <w:rPr>
          <w:rFonts w:hint="eastAsia"/>
        </w:rPr>
        <w:br/>
      </w:r>
      <w:r>
        <w:rPr>
          <w:rFonts w:hint="eastAsia"/>
        </w:rPr>
        <w:t>　　第一节 中国图案设计运行经济环境分析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中国图案设计产业政策环境分析</w:t>
      </w:r>
      <w:r>
        <w:rPr>
          <w:rFonts w:hint="eastAsia"/>
        </w:rPr>
        <w:br/>
      </w:r>
      <w:r>
        <w:rPr>
          <w:rFonts w:hint="eastAsia"/>
        </w:rPr>
        <w:t>　　　　一、图案设计行业监管体制</w:t>
      </w:r>
      <w:r>
        <w:rPr>
          <w:rFonts w:hint="eastAsia"/>
        </w:rPr>
        <w:br/>
      </w:r>
      <w:r>
        <w:rPr>
          <w:rFonts w:hint="eastAsia"/>
        </w:rPr>
        <w:t>　　　　二、图案设计行业主要法规</w:t>
      </w:r>
      <w:r>
        <w:rPr>
          <w:rFonts w:hint="eastAsia"/>
        </w:rPr>
        <w:br/>
      </w:r>
      <w:r>
        <w:rPr>
          <w:rFonts w:hint="eastAsia"/>
        </w:rPr>
        <w:t>　　　　三、主要图案设计产业政策</w:t>
      </w:r>
      <w:r>
        <w:rPr>
          <w:rFonts w:hint="eastAsia"/>
        </w:rPr>
        <w:br/>
      </w:r>
      <w:r>
        <w:rPr>
          <w:rFonts w:hint="eastAsia"/>
        </w:rPr>
        <w:t>　　第三节 中国图案设计产业社会环境分析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国外图案设计行业发展态势分析</w:t>
      </w:r>
      <w:r>
        <w:rPr>
          <w:rFonts w:hint="eastAsia"/>
        </w:rPr>
        <w:br/>
      </w:r>
      <w:r>
        <w:rPr>
          <w:rFonts w:hint="eastAsia"/>
        </w:rPr>
        <w:t>　　第一节 国外图案设计市场发展现状分析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国外主要国家图案设计市场现状</w:t>
      </w:r>
      <w:r>
        <w:rPr>
          <w:rFonts w:hint="eastAsia"/>
        </w:rPr>
        <w:br/>
      </w:r>
      <w:r>
        <w:rPr>
          <w:rFonts w:hint="eastAsia"/>
        </w:rPr>
        <w:t>　　第三节 国外图案设计行业发展趋势预测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中国图案设计行业市场分析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2019-2024年中国图案设计行业规模情况</w:t>
      </w:r>
      <w:r>
        <w:rPr>
          <w:rFonts w:hint="eastAsia"/>
        </w:rPr>
        <w:br/>
      </w:r>
      <w:r>
        <w:rPr>
          <w:rFonts w:hint="eastAsia"/>
        </w:rPr>
        <w:t>　　　　一、图案设计行业市场规模情况分析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二、图案设计行业单位规模情况</w:t>
      </w:r>
      <w:r>
        <w:rPr>
          <w:rFonts w:hint="eastAsia"/>
        </w:rPr>
        <w:br/>
      </w:r>
      <w:r>
        <w:rPr>
          <w:rFonts w:hint="eastAsia"/>
        </w:rPr>
        <w:t>　　　　三、图案设计行业人员规模情况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2019-2024年中国图案设计行业财务能力分析</w:t>
      </w:r>
      <w:r>
        <w:rPr>
          <w:rFonts w:hint="eastAsia"/>
        </w:rPr>
        <w:br/>
      </w:r>
      <w:r>
        <w:rPr>
          <w:rFonts w:hint="eastAsia"/>
        </w:rPr>
        <w:t>　　　　一、图案设计行业盈利能力分析</w:t>
      </w:r>
      <w:r>
        <w:rPr>
          <w:rFonts w:hint="eastAsia"/>
        </w:rPr>
        <w:br/>
      </w:r>
      <w:r>
        <w:rPr>
          <w:rFonts w:hint="eastAsia"/>
        </w:rPr>
        <w:t>　　　　二、图案设计行业偿债能力分析</w:t>
      </w:r>
      <w:r>
        <w:rPr>
          <w:rFonts w:hint="eastAsia"/>
        </w:rPr>
        <w:br/>
      </w:r>
      <w:r>
        <w:rPr>
          <w:rFonts w:hint="eastAsia"/>
        </w:rPr>
        <w:t>　　　　三、图案设计行业营运能力分析</w:t>
      </w:r>
      <w:r>
        <w:rPr>
          <w:rFonts w:hint="eastAsia"/>
        </w:rPr>
        <w:br/>
      </w:r>
      <w:r>
        <w:rPr>
          <w:rFonts w:hint="eastAsia"/>
        </w:rPr>
        <w:t>　　　　四、图案设计行业发展能力分析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2023-2024年中国图案设计行业热点动态</w:t>
      </w:r>
      <w:r>
        <w:rPr>
          <w:rFonts w:hint="eastAsia"/>
        </w:rPr>
        <w:br/>
      </w:r>
      <w:r>
        <w:rPr>
          <w:rFonts w:hint="eastAsia"/>
        </w:rPr>
        <w:t>　　第四节 2024年中国图案设计行业面临的挑战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中国重点地区图案设计行业市场调研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重点地区（一）图案设计市场调研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重点地区（二）图案设计市场调研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重点地区（三）图案设计市场调研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重点地区（四）图案设计市场调研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重点地区（五）图案设计市场调研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中国图案设计行业价格走势及影响因素分析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国内图案设计行业价格回顾</w:t>
      </w:r>
      <w:r>
        <w:rPr>
          <w:rFonts w:hint="eastAsia"/>
        </w:rPr>
        <w:br/>
      </w:r>
      <w:r>
        <w:rPr>
          <w:rFonts w:hint="eastAsia"/>
        </w:rPr>
        <w:t>　　第二节 国内图案设计行业价格走势预测</w:t>
      </w:r>
      <w:r>
        <w:rPr>
          <w:rFonts w:hint="eastAsia"/>
        </w:rPr>
        <w:br/>
      </w:r>
      <w:r>
        <w:rPr>
          <w:rFonts w:hint="eastAsia"/>
        </w:rPr>
        <w:t>　　第三节 国内图案设计行业价格影响因素分析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中国图案设计行业客户调研</w:t>
      </w:r>
      <w:r>
        <w:rPr>
          <w:rFonts w:hint="eastAsia"/>
        </w:rPr>
        <w:br/>
      </w:r>
      <w:r>
        <w:rPr>
          <w:rFonts w:hint="eastAsia"/>
        </w:rPr>
        <w:t>　　　　一、图案设计行业客户偏好调查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二、客户对图案设计品牌的首要认知渠道</w:t>
      </w:r>
      <w:r>
        <w:rPr>
          <w:rFonts w:hint="eastAsia"/>
        </w:rPr>
        <w:br/>
      </w:r>
      <w:r>
        <w:rPr>
          <w:rFonts w:hint="eastAsia"/>
        </w:rPr>
        <w:t>　　　　三、图案设计品牌忠诚度调查</w:t>
      </w:r>
      <w:r>
        <w:rPr>
          <w:rFonts w:hint="eastAsia"/>
        </w:rPr>
        <w:br/>
      </w:r>
      <w:r>
        <w:rPr>
          <w:rFonts w:hint="eastAsia"/>
        </w:rPr>
        <w:t>　　　　四、图案设计行业客户消费理念调研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中国图案设计行业竞争格局分析</w:t>
      </w:r>
      <w:r>
        <w:rPr>
          <w:rFonts w:hint="eastAsia"/>
        </w:rPr>
        <w:br/>
      </w:r>
      <w:r>
        <w:rPr>
          <w:rFonts w:hint="eastAsia"/>
        </w:rPr>
        <w:t>　　第一节 2024年图案设计行业集中度分析</w:t>
      </w:r>
      <w:r>
        <w:rPr>
          <w:rFonts w:hint="eastAsia"/>
        </w:rPr>
        <w:br/>
      </w:r>
      <w:r>
        <w:rPr>
          <w:rFonts w:hint="eastAsia"/>
        </w:rPr>
        <w:t>　　　　一、图案设计市场集中度分析</w:t>
      </w:r>
      <w:r>
        <w:rPr>
          <w:rFonts w:hint="eastAsia"/>
        </w:rPr>
        <w:br/>
      </w:r>
      <w:r>
        <w:rPr>
          <w:rFonts w:hint="eastAsia"/>
        </w:rPr>
        <w:t>　　　　二、图案设计企业集中度分析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2023-2024年图案设计行业竞争格局分析</w:t>
      </w:r>
      <w:r>
        <w:rPr>
          <w:rFonts w:hint="eastAsia"/>
        </w:rPr>
        <w:br/>
      </w:r>
      <w:r>
        <w:rPr>
          <w:rFonts w:hint="eastAsia"/>
        </w:rPr>
        <w:t>　　　　一、图案设计行业竞争策略分析</w:t>
      </w:r>
      <w:r>
        <w:rPr>
          <w:rFonts w:hint="eastAsia"/>
        </w:rPr>
        <w:br/>
      </w:r>
      <w:r>
        <w:rPr>
          <w:rFonts w:hint="eastAsia"/>
        </w:rPr>
        <w:t>　　　　二、图案设计行业竞争格局展望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三、我国图案设计市场竞争趋势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图案设计行业重点企业发展调研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图案设计企业发展策略分析</w:t>
      </w:r>
      <w:r>
        <w:rPr>
          <w:rFonts w:hint="eastAsia"/>
        </w:rPr>
        <w:br/>
      </w:r>
      <w:r>
        <w:rPr>
          <w:rFonts w:hint="eastAsia"/>
        </w:rPr>
        <w:t>　　第一节 图案设计市场策略分析</w:t>
      </w:r>
      <w:r>
        <w:rPr>
          <w:rFonts w:hint="eastAsia"/>
        </w:rPr>
        <w:br/>
      </w:r>
      <w:r>
        <w:rPr>
          <w:rFonts w:hint="eastAsia"/>
        </w:rPr>
        <w:t>　　　　一、图案设计价格策略分析</w:t>
      </w:r>
      <w:r>
        <w:rPr>
          <w:rFonts w:hint="eastAsia"/>
        </w:rPr>
        <w:br/>
      </w:r>
      <w:r>
        <w:rPr>
          <w:rFonts w:hint="eastAsia"/>
        </w:rPr>
        <w:t>　　　　二、图案设计渠道策略分析</w:t>
      </w:r>
      <w:r>
        <w:rPr>
          <w:rFonts w:hint="eastAsia"/>
        </w:rPr>
        <w:br/>
      </w:r>
      <w:r>
        <w:rPr>
          <w:rFonts w:hint="eastAsia"/>
        </w:rPr>
        <w:t>　　第二节 图案设计销售策略分析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提高图案设计企业竞争力的策略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一、提高中国图案设计企业核心竞争力的对策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二、图案设计企业提升竞争力的主要方向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三、影响图案设计企业核心竞争力的因素及提升途径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四、提高图案设计企业竞争力的策略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图案设计行业投资风险与控制策略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图案设计行业SWOT模型分析</w:t>
      </w:r>
      <w:r>
        <w:rPr>
          <w:rFonts w:hint="eastAsia"/>
        </w:rPr>
        <w:br/>
      </w:r>
      <w:r>
        <w:rPr>
          <w:rFonts w:hint="eastAsia"/>
        </w:rPr>
        <w:t>　　　　一、图案设计行业优势分析</w:t>
      </w:r>
      <w:r>
        <w:rPr>
          <w:rFonts w:hint="eastAsia"/>
        </w:rPr>
        <w:br/>
      </w:r>
      <w:r>
        <w:rPr>
          <w:rFonts w:hint="eastAsia"/>
        </w:rPr>
        <w:t>　　　　二、图案设计行业劣势分析</w:t>
      </w:r>
      <w:r>
        <w:rPr>
          <w:rFonts w:hint="eastAsia"/>
        </w:rPr>
        <w:br/>
      </w:r>
      <w:r>
        <w:rPr>
          <w:rFonts w:hint="eastAsia"/>
        </w:rPr>
        <w:t>　　　　三、图案设计行业机会分析</w:t>
      </w:r>
      <w:r>
        <w:rPr>
          <w:rFonts w:hint="eastAsia"/>
        </w:rPr>
        <w:br/>
      </w:r>
      <w:r>
        <w:rPr>
          <w:rFonts w:hint="eastAsia"/>
        </w:rPr>
        <w:t>　　　　四、图案设计行业风险分析</w:t>
      </w:r>
      <w:r>
        <w:rPr>
          <w:rFonts w:hint="eastAsia"/>
        </w:rPr>
        <w:br/>
      </w:r>
      <w:r>
        <w:rPr>
          <w:rFonts w:hint="eastAsia"/>
        </w:rPr>
        <w:t>　　第二节 图案设计行业投资风险及控制策略分析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一、图案设计市场风险及控制策略</w:t>
      </w:r>
      <w:r>
        <w:rPr>
          <w:rFonts w:hint="eastAsia"/>
        </w:rPr>
        <w:br/>
      </w:r>
      <w:r>
        <w:rPr>
          <w:rFonts w:hint="eastAsia"/>
        </w:rPr>
        <w:t>　　　　二、图案设计行业政策风险及控制策略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三、图案设计行业经营风险及控制策略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四、图案设计同业竞争风险及控制策略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五、图案设计行业其他风险及控制策略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2024-2030年中国图案设计行业投资潜力及发展趋势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2024-2030年图案设计行业投资潜力分析</w:t>
      </w:r>
      <w:r>
        <w:rPr>
          <w:rFonts w:hint="eastAsia"/>
        </w:rPr>
        <w:br/>
      </w:r>
      <w:r>
        <w:rPr>
          <w:rFonts w:hint="eastAsia"/>
        </w:rPr>
        <w:t>　　　　一、图案设计行业重点可投资领域</w:t>
      </w:r>
      <w:r>
        <w:rPr>
          <w:rFonts w:hint="eastAsia"/>
        </w:rPr>
        <w:br/>
      </w:r>
      <w:r>
        <w:rPr>
          <w:rFonts w:hint="eastAsia"/>
        </w:rPr>
        <w:t>　　　　二、图案设计行业目标市场需求潜力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三、图案设计行业投资潜力综合评判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中^智林^：2024-2030年中国图案设计行业发展趋势分析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一、2024年图案设计市场前景分析</w:t>
      </w:r>
      <w:r>
        <w:rPr>
          <w:rFonts w:hint="eastAsia"/>
        </w:rPr>
        <w:br/>
      </w:r>
      <w:r>
        <w:rPr>
          <w:rFonts w:hint="eastAsia"/>
        </w:rPr>
        <w:t>　　　　二、2024年图案设计发展趋势预测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三、2024-2030年我国图案设计行业发展剖析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五、未来图案设计行业发展变局剖析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图案设计行业历程</w:t>
      </w:r>
      <w:r>
        <w:rPr>
          <w:rFonts w:hint="eastAsia"/>
        </w:rPr>
        <w:br/>
      </w:r>
      <w:r>
        <w:rPr>
          <w:rFonts w:hint="eastAsia"/>
        </w:rPr>
        <w:t>　　图表 图案设计行业生命周期</w:t>
      </w:r>
      <w:r>
        <w:rPr>
          <w:rFonts w:hint="eastAsia"/>
        </w:rPr>
        <w:br/>
      </w:r>
      <w:r>
        <w:rPr>
          <w:rFonts w:hint="eastAsia"/>
        </w:rPr>
        <w:t>　　图表 图案设计行业产业链分析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2019-2024年图案设计行业市场容量统计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2019-2024年中国图案设计行业市场规模及增长情况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2019-2024年中国图案设计行业销售收入分析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2019-2024年中国图案设计行业盈利情况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2019-2024年中国图案设计行业利润总额分析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2019-2024年中国图案设计行业企业数量情况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2019-2024年中国图案设计行业企业平均规模情况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2019-2024年中国图案设计行业竞争力分析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2019-2024年中国图案设计行业盈利能力分析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2019-2024年中国图案设计行业运营能力分析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2019-2024年中国图案设计行业偿债能力分析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2019-2024年中国图案设计行业发展能力分析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2019-2024年中国图案设计行业经营效益分析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**地区图案设计市场规模及增长情况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**地区图案设计行业市场需求情况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**地区图案设计市场规模及增长情况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**地区图案设计行业市场需求情况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**地区图案设计市场规模及增长情况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**地区图案设计行业市场需求情况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图案设计重点企业（一）基本信息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图案设计重点企业（一）经营情况分析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图案设计重点企业（一）盈利能力情况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图案设计重点企业（一）偿债能力情况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图案设计重点企业（一）运营能力情况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图案设计重点企业（一）成长能力情况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图案设计重点企业（二）基本信息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图案设计重点企业（二）经营情况分析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图案设计重点企业（二）盈利能力情况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图案设计重点企业（二）偿债能力情况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图案设计重点企业（二）运营能力情况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图案设计重点企业（二）成长能力情况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2024-2030年中国图案设计行业市场容量预测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2024-2030年中国图案设计行业市场规模预测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2024-2030年中国图案设计市场前景分析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2024-2030年中国图案设计行业发展趋势预测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ad6c6e00b74b89" w:history="1">
        <w:r>
          <w:rPr>
            <w:rStyle w:val="Hyperlink"/>
          </w:rPr>
          <w:t>2024-2030年中国图案设计市场研究与前景趋势报告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3398853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8ad6c6e00b74b89" w:history="1">
        <w:r>
          <w:rPr>
            <w:rStyle w:val="Hyperlink"/>
          </w:rPr>
          <w:t>https://www.20087.com/3/85/TuAnSheJiHangYeFaZhanQuShi.html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c9f4f026a04633" w:history="1">
      <w:r>
        <w:rPr>
          <w:rStyle w:val="Hyperlink"/>
        </w:rPr>
        <w:t>2024-2030年中国图案设计市场研究与前景趋势报告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5/TuAnSheJiHangYeFaZhanQuShi.html" TargetMode="External" Id="Rb8ad6c6e00b74b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5/TuAnSheJiHangYeFaZhanQuShi.html" TargetMode="External" Id="Rcec9f4f026a046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2024-04-21T01:32:00Z</dcterms:created>
  <dcterms:modified xsi:type="dcterms:W3CDTF">2024-04-21T02:32:00Z</dcterms:modified>
  <dc:subject>2024-2030年中国图案设计市场研究与前景趋势报告</dc:subject>
  <dc:title>2024-2030年中国图案设计市场研究与前景趋势报告</dc:title>
  <cp:keywords>2024-2030年中国图案设计市场研究与前景趋势报告</cp:keywords>
  <dc:description>2024-2030年中国图案设计市场研究与前景趋势报告</dc:description>
</cp:coreProperties>
</file>