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076b51094200" w:history="1">
              <w:r>
                <w:rPr>
                  <w:rStyle w:val="Hyperlink"/>
                </w:rPr>
                <w:t>2024年中国信息安全芯片发展现状调研及市场前景分析报告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076b51094200" w:history="1">
              <w:r>
                <w:rPr>
                  <w:rStyle w:val="Hyperlink"/>
                </w:rPr>
                <w:t>2024年中国信息安全芯片发展现状调研及市场前景分析报告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6076b51094200" w:history="1">
                <w:r>
                  <w:rPr>
                    <w:rStyle w:val="Hyperlink"/>
                  </w:rPr>
                  <w:t>https://www.20087.com/M_ITTongXun/53/XinXiAnQuanXinPianFaZhanQuShiYuCeFenXi.html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芯片是数据加密和身份验证的关键组件，在金融、医疗、政府和企业领域扮演着至关重要的角色。随着网络安全威胁的不断增加，对于高度安全的硬件解决方案的需求持续上升。近年来，芯片制造商通过集成高级加密算法和防篡改技术，提高了芯片的安全性能，以抵御复杂的攻击。</w:t>
      </w:r>
      <w:r>
        <w:rPr>
          <w:rFonts w:hint="eastAsia"/>
        </w:rPr>
        <w:br/>
      </w:r>
      <w:r>
        <w:rPr>
          <w:rFonts w:hint="eastAsia"/>
        </w:rPr>
        <w:t>　　未来，信息安全芯片将更加注重实时监测和主动防御。随着物联网(IoT)设备的激增，芯片将被要求具备实时检测异常活动的能力，并能够立即采取行动，如切断网络连接或触发警报。此外，量子计算的出现将推动芯片制造商开发新的加密标准，以抵抗未来可能的量子破解威胁，确保数据在量子时代仍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6076b51094200" w:history="1">
        <w:r>
          <w:rPr>
            <w:rStyle w:val="Hyperlink"/>
          </w:rPr>
          <w:t>2024年中国信息安全芯片发展现状调研及市场前景分析报告</w:t>
        </w:r>
      </w:hyperlink>
      <w:r>
        <w:rPr>
          <w:rFonts w:hint="eastAsia"/>
        </w:rPr>
        <w:t>》在多年信息安全芯片行业研究结论的基础上，结合中国信息安全芯片行业市场的发展现状，通过资深研究团队对信息安全芯片市场各类资讯进行整理分析，并依托国家权威数据资源和长期市场监测的数据库，对信息安全芯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b6076b51094200" w:history="1">
        <w:r>
          <w:rPr>
            <w:rStyle w:val="Hyperlink"/>
          </w:rPr>
          <w:t>2024年中国信息安全芯片发展现状调研及市场前景分析报告</w:t>
        </w:r>
      </w:hyperlink>
      <w:r>
        <w:rPr>
          <w:rFonts w:hint="eastAsia"/>
        </w:rPr>
        <w:t>可以帮助投资者准确把握信息安全芯片行业的市场现状，为投资者进行投资作出信息安全芯片行业前景预判，挖掘信息安全芯片行业投资价值，同时提出信息安全芯片行业投资策略、营销策略等方面的建议。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信息安全芯片行业特征分析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中国信息安全芯片行业在国民经济中的地位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信息安全芯片行业生命周期分析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二、信息安全芯片行业生命周期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一、我国对外贸易分析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中国信息安全芯片行业政策环境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行业运行环境对中国信息安全芯片行业的影响分析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信息安全芯片行业市场分析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2019-2024年中国信息安全芯片市场规模及增速</w:t>
      </w:r>
      <w:r>
        <w:rPr>
          <w:rFonts w:hint="eastAsia"/>
        </w:rPr>
        <w:br/>
      </w:r>
      <w:r>
        <w:rPr>
          <w:rFonts w:hint="eastAsia"/>
        </w:rPr>
        <w:t>　　第二节 影响信息安全芯片市场规模的因素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2024-2030年中国信息安全芯片市场规模及增速预测</w:t>
      </w:r>
      <w:r>
        <w:rPr>
          <w:rFonts w:hint="eastAsia"/>
        </w:rPr>
        <w:br/>
      </w:r>
      <w:r>
        <w:rPr>
          <w:rFonts w:hint="eastAsia"/>
        </w:rPr>
        <w:t>　　第四节 信息安全芯片市场发展潜力分析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信息安全芯片细分产品市场分析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一、加密U盘特色</w:t>
      </w:r>
      <w:r>
        <w:rPr>
          <w:rFonts w:hint="eastAsia"/>
        </w:rPr>
        <w:br/>
      </w:r>
      <w:r>
        <w:rPr>
          <w:rFonts w:hint="eastAsia"/>
        </w:rPr>
        <w:t>　　　　二、加密硬盘特色</w:t>
      </w:r>
      <w:r>
        <w:rPr>
          <w:rFonts w:hint="eastAsia"/>
        </w:rPr>
        <w:br/>
      </w:r>
      <w:r>
        <w:rPr>
          <w:rFonts w:hint="eastAsia"/>
        </w:rPr>
        <w:t>　　　　三、PC锁特色</w:t>
      </w:r>
      <w:r>
        <w:rPr>
          <w:rFonts w:hint="eastAsia"/>
        </w:rPr>
        <w:br/>
      </w:r>
      <w:r>
        <w:rPr>
          <w:rFonts w:hint="eastAsia"/>
        </w:rPr>
        <w:t>　　第二节 主要细分产品市场规模及增速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信息安全芯片行业生产分析</w:t>
      </w:r>
      <w:r>
        <w:rPr>
          <w:rFonts w:hint="eastAsia"/>
        </w:rPr>
        <w:br/>
      </w:r>
      <w:r>
        <w:rPr>
          <w:rFonts w:hint="eastAsia"/>
        </w:rPr>
        <w:t>　　第一节 2019-2024年信息安全芯片行业生产规模及增速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2024-2030年信息安全芯片行业产量产能变化趋势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一、国民技术股份有限公司现状</w:t>
      </w:r>
      <w:r>
        <w:rPr>
          <w:rFonts w:hint="eastAsia"/>
        </w:rPr>
        <w:br/>
      </w:r>
      <w:r>
        <w:rPr>
          <w:rFonts w:hint="eastAsia"/>
        </w:rPr>
        <w:t>　　　　二、国民技术股份有限公司产品策略</w:t>
      </w:r>
      <w:r>
        <w:rPr>
          <w:rFonts w:hint="eastAsia"/>
        </w:rPr>
        <w:br/>
      </w:r>
      <w:r>
        <w:rPr>
          <w:rFonts w:hint="eastAsia"/>
        </w:rPr>
        <w:t>　　第四节 信息安全芯片行业生产中存在的问题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信息安全芯片行业区域生产分析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信息安全芯片行业竞争分析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信息安全芯片行业竞争格局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信息安全芯片行业市场集中度分析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信息安全芯片产品价格分析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2019-2024年信息安全芯片价格走势</w:t>
      </w:r>
      <w:r>
        <w:rPr>
          <w:rFonts w:hint="eastAsia"/>
        </w:rPr>
        <w:br/>
      </w:r>
      <w:r>
        <w:rPr>
          <w:rFonts w:hint="eastAsia"/>
        </w:rPr>
        <w:t>　　第二节 影响信息安全芯片产品价格的关键因素分析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2024-2030年信息安全芯片产品价格变化趋势</w:t>
      </w:r>
      <w:r>
        <w:rPr>
          <w:rFonts w:hint="eastAsia"/>
        </w:rPr>
        <w:br/>
      </w:r>
      <w:r>
        <w:rPr>
          <w:rFonts w:hint="eastAsia"/>
        </w:rPr>
        <w:t>　　第四节 主要信息安全芯片企业价位及价格策略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信息安全芯片行业渠道分析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各类因素对信息安全芯片行业渠道影响</w:t>
      </w:r>
      <w:r>
        <w:rPr>
          <w:rFonts w:hint="eastAsia"/>
        </w:rPr>
        <w:br/>
      </w:r>
      <w:r>
        <w:rPr>
          <w:rFonts w:hint="eastAsia"/>
        </w:rPr>
        <w:t>　　第三节 主要信息安全芯片企业渠道策略研究</w:t>
      </w:r>
      <w:r>
        <w:rPr>
          <w:rFonts w:hint="eastAsia"/>
        </w:rPr>
        <w:br/>
      </w:r>
      <w:r>
        <w:rPr>
          <w:rFonts w:hint="eastAsia"/>
        </w:rPr>
        <w:t>　　第四节 我国主要代理商分布情况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信息安全芯片行业进出口分析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一、我国信息安全芯片行业出口总量及增长情况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二、信息安全芯片海外市场分布情况</w:t>
      </w:r>
      <w:r>
        <w:rPr>
          <w:rFonts w:hint="eastAsia"/>
        </w:rPr>
        <w:br/>
      </w:r>
      <w:r>
        <w:rPr>
          <w:rFonts w:hint="eastAsia"/>
        </w:rPr>
        <w:t>　　　　三、信息安全芯片行业经营海外市场的主要企业</w:t>
      </w:r>
      <w:r>
        <w:rPr>
          <w:rFonts w:hint="eastAsia"/>
        </w:rPr>
        <w:br/>
      </w:r>
      <w:r>
        <w:rPr>
          <w:rFonts w:hint="eastAsia"/>
        </w:rPr>
        <w:t>　　　　四、信息安全芯片行业出口态势展望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一、我国信息安全芯片行业进口总量及增长情况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二、我国信息安全芯片进口主要国家及地区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三、进口品牌对信息安全芯片行业的促进与影响</w:t>
      </w:r>
      <w:r>
        <w:rPr>
          <w:rFonts w:hint="eastAsia"/>
        </w:rPr>
        <w:br/>
      </w:r>
      <w:r>
        <w:rPr>
          <w:rFonts w:hint="eastAsia"/>
        </w:rPr>
        <w:t>　　　　四、信息安全芯片行业进口态势展望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信息安全芯片上游行业分析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信息安全芯片下游行业分析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信息安全芯片行业用户分析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关联产业分析</w:t>
      </w:r>
      <w:r>
        <w:rPr>
          <w:rFonts w:hint="eastAsia"/>
        </w:rPr>
        <w:br/>
      </w:r>
      <w:r>
        <w:rPr>
          <w:rFonts w:hint="eastAsia"/>
        </w:rPr>
        <w:t>　　第一节 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第十七章 信息安全芯片行业工艺技术发展分析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信息安全芯片行业主导驱动因素分析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重点信息安全芯片企业分析</w:t>
      </w:r>
      <w:r>
        <w:rPr>
          <w:rFonts w:hint="eastAsia"/>
        </w:rPr>
        <w:br/>
      </w:r>
      <w:r>
        <w:rPr>
          <w:rFonts w:hint="eastAsia"/>
        </w:rPr>
        <w:t>　　第一节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第二节 同方国芯电子股份有限公司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第五节 杭州晟元芯片技术有限公司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第六节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第七节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第八节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第九节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第十节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信息安全芯片行业进入壁垒及机会分析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二、信息安全芯片行业进入机会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第二十一章 信息安全芯片行业投资风险分析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相关行业风险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信息安全芯片行业市场前景与预测分析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信息安全芯片行业盈利水平分析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信息安全芯片行业总体机会评价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信息安全芯片行业投资策略分析</w:t>
      </w:r>
      <w:r>
        <w:rPr>
          <w:rFonts w:hint="eastAsia"/>
        </w:rPr>
        <w:br/>
      </w:r>
      <w:r>
        <w:rPr>
          <w:rFonts w:hint="eastAsia"/>
        </w:rPr>
        <w:t>　　第一节 项目投资注意事项</w:t>
      </w:r>
      <w:r>
        <w:rPr>
          <w:rFonts w:hint="eastAsia"/>
        </w:rPr>
        <w:br/>
      </w:r>
      <w:r>
        <w:rPr>
          <w:rFonts w:hint="eastAsia"/>
        </w:rPr>
        <w:t>　　第二节 生产开发注意事项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中:智:林:－如何应对当前经济形势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信息安全芯片行业成长阶段特点及判断标准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2019-2024年中国信息安全芯片市场规模及增速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2024-2030年中国信息安全芯片市场规模及增速</w:t>
      </w:r>
      <w:r>
        <w:rPr>
          <w:rFonts w:hint="eastAsia"/>
        </w:rPr>
        <w:br/>
      </w:r>
      <w:r>
        <w:rPr>
          <w:rFonts w:hint="eastAsia"/>
        </w:rPr>
        <w:t>　　图表 2024年我国七大地区信息安全芯片市场份额所占比例</w:t>
      </w:r>
      <w:r>
        <w:rPr>
          <w:rFonts w:hint="eastAsia"/>
        </w:rPr>
        <w:br/>
      </w:r>
      <w:r>
        <w:rPr>
          <w:rFonts w:hint="eastAsia"/>
        </w:rPr>
        <w:t>　　图表 2024年我国信息安全芯片重点省市市场比例</w:t>
      </w:r>
      <w:r>
        <w:rPr>
          <w:rFonts w:hint="eastAsia"/>
        </w:rPr>
        <w:br/>
      </w:r>
      <w:r>
        <w:rPr>
          <w:rFonts w:hint="eastAsia"/>
        </w:rPr>
        <w:t>　　图表 2024年我国重点省市信息安全芯片进口比例</w:t>
      </w:r>
      <w:r>
        <w:rPr>
          <w:rFonts w:hint="eastAsia"/>
        </w:rPr>
        <w:br/>
      </w:r>
      <w:r>
        <w:rPr>
          <w:rFonts w:hint="eastAsia"/>
        </w:rPr>
        <w:t>　　图表 2019-2024年我国加密U盘市场规模及增速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2019-2024年我国PC锁市场规模及增速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2024-2030年我国加密U盘市场规模及增速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2024-2030年我国PC锁市场规模及增速</w:t>
      </w:r>
      <w:r>
        <w:rPr>
          <w:rFonts w:hint="eastAsia"/>
        </w:rPr>
        <w:br/>
      </w:r>
      <w:r>
        <w:rPr>
          <w:rFonts w:hint="eastAsia"/>
        </w:rPr>
        <w:t>　　图表 2019-2024年信息安全芯片行业生产规模及增速</w:t>
      </w:r>
      <w:r>
        <w:rPr>
          <w:rFonts w:hint="eastAsia"/>
        </w:rPr>
        <w:br/>
      </w:r>
      <w:r>
        <w:rPr>
          <w:rFonts w:hint="eastAsia"/>
        </w:rPr>
        <w:t>　　图表 2024-2030年信息安全芯片行业产量及增速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2024年我国七大地区信息安全芯片产量比例</w:t>
      </w:r>
      <w:r>
        <w:rPr>
          <w:rFonts w:hint="eastAsia"/>
        </w:rPr>
        <w:br/>
      </w:r>
      <w:r>
        <w:rPr>
          <w:rFonts w:hint="eastAsia"/>
        </w:rPr>
        <w:t>　　图表 2024年我国重点省市信息安全芯片产量比例</w:t>
      </w:r>
      <w:r>
        <w:rPr>
          <w:rFonts w:hint="eastAsia"/>
        </w:rPr>
        <w:br/>
      </w:r>
      <w:r>
        <w:rPr>
          <w:rFonts w:hint="eastAsia"/>
        </w:rPr>
        <w:t>　　图表 2024年我国重点省市信息安全芯片出口比例</w:t>
      </w:r>
      <w:r>
        <w:rPr>
          <w:rFonts w:hint="eastAsia"/>
        </w:rPr>
        <w:br/>
      </w:r>
      <w:r>
        <w:rPr>
          <w:rFonts w:hint="eastAsia"/>
        </w:rPr>
        <w:t>　　图表 2024年我国Android设备安全芯片品牌分布比例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影响竞争的关键因素</w:t>
      </w:r>
      <w:r>
        <w:rPr>
          <w:rFonts w:hint="eastAsia"/>
        </w:rPr>
        <w:br/>
      </w:r>
      <w:r>
        <w:rPr>
          <w:rFonts w:hint="eastAsia"/>
        </w:rPr>
        <w:t>　　图表 2024年我国信息安全芯片价格走势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2024年我国集成电路出口情况</w:t>
      </w:r>
      <w:r>
        <w:rPr>
          <w:rFonts w:hint="eastAsia"/>
        </w:rPr>
        <w:br/>
      </w:r>
      <w:r>
        <w:rPr>
          <w:rFonts w:hint="eastAsia"/>
        </w:rPr>
        <w:t>　　图表 2024年集成电路产业内销市场增长情况</w:t>
      </w:r>
      <w:r>
        <w:rPr>
          <w:rFonts w:hint="eastAsia"/>
        </w:rPr>
        <w:br/>
      </w:r>
      <w:r>
        <w:rPr>
          <w:rFonts w:hint="eastAsia"/>
        </w:rPr>
        <w:t>　　图表 2019-2024年我国集成电路固定资产投资情况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2019-2024年我国信息安全芯片行业出口值分析</w:t>
      </w:r>
      <w:r>
        <w:rPr>
          <w:rFonts w:hint="eastAsia"/>
        </w:rPr>
        <w:br/>
      </w:r>
      <w:r>
        <w:rPr>
          <w:rFonts w:hint="eastAsia"/>
        </w:rPr>
        <w:t>　　图表 2024年我国信息安全芯片出口海外市场分布情况</w:t>
      </w:r>
      <w:r>
        <w:rPr>
          <w:rFonts w:hint="eastAsia"/>
        </w:rPr>
        <w:br/>
      </w:r>
      <w:r>
        <w:rPr>
          <w:rFonts w:hint="eastAsia"/>
        </w:rPr>
        <w:t>　　图表 2024年副省级城市软件和信息技术服务业主要经济指标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国民技术股份有限公司主要经济指标分析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同方国芯电子股份有限公司主要财务指标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同方国芯电子股份有限公司盈利能力分析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同方国芯电子股份有限公司偿债能力分析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同方国芯电子股份有限公司运营能力分析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同方国芯电子股份有限公司成长能力分析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浪潮电子信息产业股份有限公司主要经济来源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北京北信源软件股份有限公司主要经济指标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北京北信源软件股份有限公司偿债能力分析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北京北信源软件股份有限公司成长能力分析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076b51094200" w:history="1">
        <w:r>
          <w:rPr>
            <w:rStyle w:val="Hyperlink"/>
          </w:rPr>
          <w:t>2024年中国信息安全芯片发展现状调研及市场前景分析报告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6076b51094200" w:history="1">
        <w:r>
          <w:rPr>
            <w:rStyle w:val="Hyperlink"/>
          </w:rPr>
          <w:t>https://www.20087.com/M_ITTongXun/53/XinXiAnQuanXinPianFaZhanQuShiYuCeFenXi.html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05f1b262c48b6" w:history="1">
      <w:r>
        <w:rPr>
          <w:rStyle w:val="Hyperlink"/>
        </w:rPr>
        <w:t>2024年中国信息安全芯片发展现状调研及市场前景分析报告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XinXiAnQuanXinPianFaZhanQuShiYuCeFenXi.html" TargetMode="External" Id="Rbeb6076b5109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XinXiAnQuanXinPianFaZhanQuShiYuCeFenXi.html" TargetMode="External" Id="R67e05f1b262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2024-05-28T00:19:00Z</dcterms:created>
  <dcterms:modified xsi:type="dcterms:W3CDTF">2024-05-28T01:19:00Z</dcterms:modified>
  <dc:subject>2024年中国信息安全芯片发展现状调研及市场前景分析报告</dc:subject>
  <dc:title>2024年中国信息安全芯片发展现状调研及市场前景分析报告</dc:title>
  <cp:keywords>2024年中国信息安全芯片发展现状调研及市场前景分析报告</cp:keywords>
  <dc:description>2024年中国信息安全芯片发展现状调研及市场前景分析报告</dc:description>
</cp:coreProperties>
</file>