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79c8fd4c4418" w:history="1">
              <w:r>
                <w:rPr>
                  <w:rStyle w:val="Hyperlink"/>
                </w:rPr>
                <w:t>2026-2032年全球与中国条码打印设备行业发展研究及市场前景分析报告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79c8fd4c4418" w:history="1">
              <w:r>
                <w:rPr>
                  <w:rStyle w:val="Hyperlink"/>
                </w:rPr>
                <w:t>2026-2032年全球与中国条码打印设备行业发展研究及市场前景分析报告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779c8fd4c4418" w:history="1">
                <w:r>
                  <w:rPr>
                    <w:rStyle w:val="Hyperlink"/>
                  </w:rPr>
                  <w:t>https://www.20087.com/3/95/TiaoMaDaYinSheBeiShiChangXianZhuangHeQianJing.html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设备是现代供应链管理的关键工具，已广泛应用于零售、制造、物流、医疗等多个行业。当前市场以热敏与热转印技术为主导，设备类型涵盖桌面型、工业型及移动式打印机，满足不同场景下的标签打印需求。企业普遍重视设备的打印精度、稳定性和耐用性，尤其在高负荷工业环境中，对设备抗干扰能力与长期运行可靠性要求严苛。主流厂商通过模块化设计提升设备可维护性，并集成多种通信接口以适配现有信息系统。与此同时，软件配套逐步完善，标签设计与批量管理功能趋于智能化，提升了操作效率。然而，面对日益复杂的标识需求，部分中低端设备在多语言支持、动态数据处理及系统兼容性方面仍存在短板，影响了跨区域、跨系统部署的灵活性。</w:t>
      </w:r>
      <w:r>
        <w:rPr>
          <w:rFonts w:hint="eastAsia"/>
        </w:rPr>
        <w:br/>
      </w:r>
      <w:r>
        <w:rPr>
          <w:rFonts w:hint="eastAsia"/>
        </w:rPr>
        <w:t>　　未来，条码打印设备将更加注重与企业数字化管理系统的深度融合，推动标识流程的自动化与标准化。市场调研网指出，设备企业将强化嵌入式软件能力，实现与ERP、WMS等系统的无缝对接，支持实时数据调用与打印任务调度，减少人工干预。在硬件层面，高分辨率打印、耐候性材料适配及节能设计将成为技术升级重点，以应对极端环境与绿色生产要求。此外，设备将向轻量化与便携化方向演进，满足现场作业、移动巡检等新兴应用场景。服务模式亦将发生转变，由单一设备销售向“设备+耗材+服务”一体化解决方案拓展，提升客户粘性。随着全球对产品追溯与合规性要求的提升，条码打印设备在防伪、序列化与多码关联方面的功能将被进一步挖掘，成为企业合规运营的重要支撑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779c8fd4c4418" w:history="1">
        <w:r>
          <w:rPr>
            <w:rStyle w:val="Hyperlink"/>
          </w:rPr>
          <w:t>2026-2032年全球与中国条码打印设备行业发展研究及市场前景分析报告</w:t>
        </w:r>
      </w:hyperlink>
      <w:r>
        <w:rPr>
          <w:rFonts w:hint="eastAsia"/>
        </w:rPr>
        <w:t>》，2025年条码打印设备行业市场规模达 亿元，预计2032年市场规模将达 亿元，期间年均复合增长率（CAGR）达 %。报告系统分析了条码打印设备行业的产业链结构、市场规模及需求特征，详细解读了价格体系与行业现状。基于严谨的数据分析与市场洞察，报告科学预测了条码打印设备行业前景与发展趋势。同时，重点剖析了条码打印设备重点企业的竞争格局、市场集中度及品牌影响力，并对条码打印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中国条码打印设备概述</w:t>
      </w:r>
      <w:r>
        <w:rPr>
          <w:rFonts w:hint="eastAsia"/>
        </w:rPr>
        <w:br/>
      </w:r>
      <w:r>
        <w:rPr>
          <w:rFonts w:hint="eastAsia"/>
        </w:rPr>
        <w:t>　　第一节 条码打印设备行业定义</w:t>
      </w:r>
      <w:r>
        <w:rPr>
          <w:rFonts w:hint="eastAsia"/>
        </w:rPr>
        <w:br/>
      </w:r>
      <w:r>
        <w:rPr>
          <w:rFonts w:hint="eastAsia"/>
        </w:rPr>
        <w:t>　　第二节 条码打印设备行业发展特性</w:t>
      </w:r>
      <w:r>
        <w:rPr>
          <w:rFonts w:hint="eastAsia"/>
        </w:rPr>
        <w:br/>
      </w:r>
      <w:r>
        <w:rPr>
          <w:rFonts w:hint="eastAsia"/>
        </w:rPr>
        <w:t>　　第三节 条码打印设备产业链分析</w:t>
      </w:r>
      <w:r>
        <w:rPr>
          <w:rFonts w:hint="eastAsia"/>
        </w:rPr>
        <w:br/>
      </w:r>
      <w:r>
        <w:rPr>
          <w:rFonts w:hint="eastAsia"/>
        </w:rPr>
        <w:t>　　第四节 条码打印设备行业生命周期分析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中国条码打印设备行业发展环境分析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条码打印设备行业经济环境分析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条码打印设备行业相关政策、标准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条码打印设备行业相关发展规划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2025-2026年条码打印设备行业技术发展现状及趋势分析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条码打印设备行业技术发展现状分析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国内外条码打印设备行业技术差异与原因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条码打印设备行业技术发展方向、趋势预测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提升条码打印设备行业技术能力策略建议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全球主要条码打印设备市场发展概况</w:t>
      </w:r>
      <w:r>
        <w:rPr>
          <w:rFonts w:hint="eastAsia"/>
        </w:rPr>
        <w:br/>
      </w:r>
      <w:r>
        <w:rPr>
          <w:rFonts w:hint="eastAsia"/>
        </w:rPr>
        <w:t>　　第一节 全球条码打印设备市场发展分析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欧洲地区主要国家条码打印设备市场概况</w:t>
      </w:r>
      <w:r>
        <w:rPr>
          <w:rFonts w:hint="eastAsia"/>
        </w:rPr>
        <w:br/>
      </w:r>
      <w:r>
        <w:rPr>
          <w:rFonts w:hint="eastAsia"/>
        </w:rPr>
        <w:t>　　第三节 北美地区条码打印设备市场概况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亚洲地区主要国家条码打印设备市场概况</w:t>
      </w:r>
      <w:r>
        <w:rPr>
          <w:rFonts w:hint="eastAsia"/>
        </w:rPr>
        <w:br/>
      </w:r>
      <w:r>
        <w:rPr>
          <w:rFonts w:hint="eastAsia"/>
        </w:rPr>
        <w:t>　　第五节 全球条码打印设备市场发展预测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中国条码打印设备发展现状</w:t>
      </w:r>
      <w:r>
        <w:rPr>
          <w:rFonts w:hint="eastAsia"/>
        </w:rPr>
        <w:br/>
      </w:r>
      <w:r>
        <w:rPr>
          <w:rFonts w:hint="eastAsia"/>
        </w:rPr>
        <w:t>　　第一节 中国条码打印设备市场现状分析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中国条码打印设备行业产量情况分析及预测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一、条码打印设备总体产能规模</w:t>
      </w:r>
      <w:r>
        <w:rPr>
          <w:rFonts w:hint="eastAsia"/>
        </w:rPr>
        <w:br/>
      </w:r>
      <w:r>
        <w:rPr>
          <w:rFonts w:hint="eastAsia"/>
        </w:rPr>
        <w:t>　　　　二、条码打印设备生产区域分布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三、2020-2025年中国条码打印设备行业产量统计分析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四、2026-2032年中国条码打印设备行业产量预测分析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中国条码打印设备市场需求分析及预测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一、中国条码打印设备市场需求特点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二、2020-2025年中国条码打印设备市场需求量统计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三、2026-2032年中国条码打印设备市场需求量预测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中国条码打印设备价格趋势分析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一、2020-2025年中国条码打印设备市场价格趋势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二、2026-2032年中国条码打印设备市场价格走势预测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条码打印设备市场特性分析</w:t>
      </w:r>
      <w:r>
        <w:rPr>
          <w:rFonts w:hint="eastAsia"/>
        </w:rPr>
        <w:br/>
      </w:r>
      <w:r>
        <w:rPr>
          <w:rFonts w:hint="eastAsia"/>
        </w:rPr>
        <w:t>　　第一节 条码打印设备行业集中度分析</w:t>
      </w:r>
      <w:r>
        <w:rPr>
          <w:rFonts w:hint="eastAsia"/>
        </w:rPr>
        <w:br/>
      </w:r>
      <w:r>
        <w:rPr>
          <w:rFonts w:hint="eastAsia"/>
        </w:rPr>
        <w:t>　　第二节 条码打印设备行业SWOT分析</w:t>
      </w:r>
      <w:r>
        <w:rPr>
          <w:rFonts w:hint="eastAsia"/>
        </w:rPr>
        <w:br/>
      </w:r>
      <w:r>
        <w:rPr>
          <w:rFonts w:hint="eastAsia"/>
        </w:rPr>
        <w:t>　　　　一、条码打印设备行业优势</w:t>
      </w:r>
      <w:r>
        <w:rPr>
          <w:rFonts w:hint="eastAsia"/>
        </w:rPr>
        <w:br/>
      </w:r>
      <w:r>
        <w:rPr>
          <w:rFonts w:hint="eastAsia"/>
        </w:rPr>
        <w:t>　　　　二、条码打印设备行业劣势</w:t>
      </w:r>
      <w:r>
        <w:rPr>
          <w:rFonts w:hint="eastAsia"/>
        </w:rPr>
        <w:br/>
      </w:r>
      <w:r>
        <w:rPr>
          <w:rFonts w:hint="eastAsia"/>
        </w:rPr>
        <w:t>　　　　三、条码打印设备行业机会</w:t>
      </w:r>
      <w:r>
        <w:rPr>
          <w:rFonts w:hint="eastAsia"/>
        </w:rPr>
        <w:br/>
      </w:r>
      <w:r>
        <w:rPr>
          <w:rFonts w:hint="eastAsia"/>
        </w:rPr>
        <w:t>　　　　四、条码打印设备行业风险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2020-2025年条码打印设备行业经济运行状况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2020-2025年中国条码打印设备行业盈利能力分析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2020-2025年中国条码打印设备行业发展能力分析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2020-2025年条码打印设备行业偿债能力分析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2020-2025年条码打印设备制造企业数量分析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条码打印设备行业上、下游市场分析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条码打印设备行业上游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条码打印设备行业下游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中国条码打印设备行业重点地区发展分析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条码打印设备行业重点区域市场结构调研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**地区条码打印设备市场发展分析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**地区条码打印设备市场发展分析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**地区条码打印设备市场发展分析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**地区条码打印设备市场发展分析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**地区条码打印设备市场发展分析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2020-2025年中国条码打印设备进出口分析</w:t>
      </w:r>
      <w:r>
        <w:rPr>
          <w:rFonts w:hint="eastAsia"/>
        </w:rPr>
        <w:br/>
      </w:r>
      <w:r>
        <w:rPr>
          <w:rFonts w:hint="eastAsia"/>
        </w:rPr>
        <w:t>　　第一节 条码打印设备进口情况分析</w:t>
      </w:r>
      <w:r>
        <w:rPr>
          <w:rFonts w:hint="eastAsia"/>
        </w:rPr>
        <w:br/>
      </w:r>
      <w:r>
        <w:rPr>
          <w:rFonts w:hint="eastAsia"/>
        </w:rPr>
        <w:t>　　第二节 条码打印设备出口情况分析</w:t>
      </w:r>
      <w:r>
        <w:rPr>
          <w:rFonts w:hint="eastAsia"/>
        </w:rPr>
        <w:br/>
      </w:r>
      <w:r>
        <w:rPr>
          <w:rFonts w:hint="eastAsia"/>
        </w:rPr>
        <w:t>　　第三节 影响条码打印设备进出口因素分析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三、企业条码打印设备经营状况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条码打印设备行业企业经营策略研究分析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条码打印设备企业多样化经营策略分析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一、条码打印设备企业多样化经营情况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二、现行条码打印设备行业多样化经营的方向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大型条码打印设备企业集团未来发展策略分析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对中小条码打印设备企业生产经营的建议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条码打印设备行业投资风险预警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影响条码打印设备行业发展的主要因素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一、2026影响条码打印设备行业运行的有利因素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二、2026影响条码打印设备行业运行的稳定因素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三、2026影响条码打印设备行业运行的不利因素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四、2026我国条码打印设备行业发展面临的挑战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五、2026我国条码打印设备行业发展面临的机遇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条码打印设备行业投资风险预警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一、条码打印设备行业市场风险预测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二、条码打印设备行业政策风险预测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三、条码打印设备行业经营风险预测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四、条码打印设备行业技术风险预测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五、条码打印设备行业竞争风险预测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六、条码打印设备行业其他风险预测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条码打印设备投资建议</w:t>
      </w:r>
      <w:r>
        <w:rPr>
          <w:rFonts w:hint="eastAsia"/>
        </w:rPr>
        <w:br/>
      </w:r>
      <w:r>
        <w:rPr>
          <w:rFonts w:hint="eastAsia"/>
        </w:rPr>
        <w:t>　　第一节 2026年条码打印设备市场前景分析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2026年条码打印设备发展趋势预测</w:t>
      </w:r>
      <w:r>
        <w:rPr>
          <w:rFonts w:hint="eastAsia"/>
        </w:rPr>
        <w:br/>
      </w:r>
      <w:r>
        <w:rPr>
          <w:rFonts w:hint="eastAsia"/>
        </w:rPr>
        <w:t>　　第三节 条码打印设备行业投资进入壁垒分析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条码打印设备行业历程</w:t>
      </w:r>
      <w:r>
        <w:rPr>
          <w:rFonts w:hint="eastAsia"/>
        </w:rPr>
        <w:br/>
      </w:r>
      <w:r>
        <w:rPr>
          <w:rFonts w:hint="eastAsia"/>
        </w:rPr>
        <w:t>　　图表 条码打印设备行业生命周期</w:t>
      </w:r>
      <w:r>
        <w:rPr>
          <w:rFonts w:hint="eastAsia"/>
        </w:rPr>
        <w:br/>
      </w:r>
      <w:r>
        <w:rPr>
          <w:rFonts w:hint="eastAsia"/>
        </w:rPr>
        <w:t>　　图表 条码打印设备行业产业链分析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2020-2025年条码打印设备行业市场容量分析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2025年中国条码打印设备行业需求领域分布格局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2025年中国条码打印设备进口国家及地区分析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2025年中国条码打印设备出口国家及地区分析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2020-2025年中国条码打印设备行业企业平均规模情况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**地区条码打印设备行业市场需求情况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条码打印设备企业信息</w:t>
      </w:r>
      <w:r>
        <w:rPr>
          <w:rFonts w:hint="eastAsia"/>
        </w:rPr>
        <w:br/>
      </w:r>
      <w:r>
        <w:rPr>
          <w:rFonts w:hint="eastAsia"/>
        </w:rPr>
        <w:t>　　图表 条码打印设备企业经营情况分析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条码打印设备重点企业（三）成长能力情况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2026-2032年中国条码打印设备发展趋势预测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79c8fd4c4418" w:history="1">
        <w:r>
          <w:rPr>
            <w:rStyle w:val="Hyperlink"/>
          </w:rPr>
          <w:t>2026-2032年全球与中国条码打印设备行业发展研究及市场前景分析报告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779c8fd4c4418" w:history="1">
        <w:r>
          <w:rPr>
            <w:rStyle w:val="Hyperlink"/>
          </w:rPr>
          <w:t>https://www.20087.com/3/95/TiaoMaDaYinSheBeiShiChangXianZhuangHeQianJing.html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热点：条码打印设备怎么自动按顺序打印、条码打印设备怎么设置、条码打印机器、条码 打印机、条码打印机使用说明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1942485e4d16" w:history="1">
      <w:r>
        <w:rPr>
          <w:rStyle w:val="Hyperlink"/>
        </w:rPr>
        <w:t>2026-2032年全球与中国条码打印设备行业发展研究及市场前景分析报告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iaoMaDaYinSheBeiShiChangXianZhuangHeQianJing.html" TargetMode="External" Id="R9f6779c8fd4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iaoMaDaYinSheBeiShiChangXianZhuangHeQianJing.html" TargetMode="External" Id="Rb91a1942485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2026-03-31T05:47:21Z</dcterms:created>
  <dcterms:modified xsi:type="dcterms:W3CDTF">2026-03-31T06:47:21Z</dcterms:modified>
  <dc:subject>2026-2032年全球与中国条码打印设备行业发展研究及市场前景分析报告</dc:subject>
  <dc:title>2026-2032年全球与中国条码打印设备行业发展研究及市场前景分析报告</dc:title>
  <cp:keywords>2026-2032年全球与中国条码打印设备行业发展研究及市场前景分析报告</cp:keywords>
  <dc:description>2026-2032年全球与中国条码打印设备行业发展研究及市场前景分析报告</dc:description>
</cp:coreProperties>
</file>