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83b77f5f84b9e" w:history="1">
              <w:r>
                <w:rPr>
                  <w:rStyle w:val="Hyperlink"/>
                </w:rPr>
                <w:t>2024-2030年中国游戏行业现状与前景趋势报告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83b77f5f84b9e" w:history="1">
              <w:r>
                <w:rPr>
                  <w:rStyle w:val="Hyperlink"/>
                </w:rPr>
                <w:t>2024-2030年中国游戏行业现状与前景趋势报告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83b77f5f84b9e" w:history="1">
                <w:r>
                  <w:rPr>
                    <w:rStyle w:val="Hyperlink"/>
                  </w:rPr>
                  <w:t>https://www.20087.com/3/25/YouXiHangYeQianJingQuShi.html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行业已从单一的PC和主机游戏扩展到移动游戏、云游戏、VR/AR游戏等多元形态，形成了庞大的全球娱乐市场。技术创新，尤其是5G网络的普及，极大提升了游戏的即时性和沉浸感，促进了电竞、直播等衍生业态的发展。</w:t>
      </w:r>
      <w:r>
        <w:rPr>
          <w:rFonts w:hint="eastAsia"/>
        </w:rPr>
        <w:br/>
      </w:r>
      <w:r>
        <w:rPr>
          <w:rFonts w:hint="eastAsia"/>
        </w:rPr>
        <w:t>　　未来游戏行业将更加强调跨平台体验，玩家可以在不同设备间无缝切换游戏进度。元宇宙概念的兴起，预示着游戏将成为连接现实与虚拟世界的桥梁，创造全新的社交和经济体系。同时，AI技术的集成将使游戏内NPC（非玩家角色）更加智能化，提升游戏叙事的深度和真实感。隐私保护和防沉迷系统也将成为游戏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83b77f5f84b9e" w:history="1">
        <w:r>
          <w:rPr>
            <w:rStyle w:val="Hyperlink"/>
          </w:rPr>
          <w:t>2024-2030年中国游戏行业现状与前景趋势报告</w:t>
        </w:r>
      </w:hyperlink>
      <w:r>
        <w:rPr>
          <w:rFonts w:hint="eastAsia"/>
        </w:rPr>
        <w:t>》全面分析了我国游戏行业的现状、市场需求、市场规模以及价格动态，探讨了游戏产业链的结构与发展。游戏报告对游戏细分市场进行了剖析，同时基于科学数据，对游戏市场前景及发展趋势进行了预测。报告还聚焦游戏重点企业，并对其品牌影响力、市场竞争力以及行业集中度进行了评估。游戏报告为投资者、产业链相关企业及政府决策部门提供了专业、客观的参考，是了解和把握游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2024年中国游戏行业发展环境分析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游戏行业相关政策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2024年中国游戏行业发展社会环境分析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一、游戏行业定义及分类</w:t>
      </w:r>
      <w:r>
        <w:rPr>
          <w:rFonts w:hint="eastAsia"/>
        </w:rPr>
        <w:br/>
      </w:r>
      <w:r>
        <w:rPr>
          <w:rFonts w:hint="eastAsia"/>
        </w:rPr>
        <w:t>　　　　二、游戏行业经济特性</w:t>
      </w:r>
      <w:r>
        <w:rPr>
          <w:rFonts w:hint="eastAsia"/>
        </w:rPr>
        <w:br/>
      </w:r>
      <w:r>
        <w:rPr>
          <w:rFonts w:hint="eastAsia"/>
        </w:rPr>
        <w:t>　　　　三、游戏行业产业链简介</w:t>
      </w:r>
      <w:r>
        <w:rPr>
          <w:rFonts w:hint="eastAsia"/>
        </w:rPr>
        <w:br/>
      </w:r>
      <w:r>
        <w:rPr>
          <w:rFonts w:hint="eastAsia"/>
        </w:rPr>
        <w:t>　　第二节 游戏行业发展成熟度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游戏行业相关产业动态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2024年全球游戏行业市场运行形势分析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全球游戏行业市场运行环境分析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全球游戏行业市场发展情况分析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一、全球游戏行业市场供需分析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二、全球游戏行业市场规模分析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三、全球游戏行业主要国家发展情况分析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2024-2030年全球游戏行业市场规模趋势预测分析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2024年中国游戏行业技术发展分析</w:t>
      </w:r>
      <w:r>
        <w:rPr>
          <w:rFonts w:hint="eastAsia"/>
        </w:rPr>
        <w:br/>
      </w:r>
      <w:r>
        <w:rPr>
          <w:rFonts w:hint="eastAsia"/>
        </w:rPr>
        <w:t>　　第一节 中国游戏行业技术发展现状</w:t>
      </w:r>
      <w:r>
        <w:rPr>
          <w:rFonts w:hint="eastAsia"/>
        </w:rPr>
        <w:br/>
      </w:r>
      <w:r>
        <w:rPr>
          <w:rFonts w:hint="eastAsia"/>
        </w:rPr>
        <w:t>　　第二节 游戏行业技术特点分析</w:t>
      </w:r>
      <w:r>
        <w:rPr>
          <w:rFonts w:hint="eastAsia"/>
        </w:rPr>
        <w:br/>
      </w:r>
      <w:r>
        <w:rPr>
          <w:rFonts w:hint="eastAsia"/>
        </w:rPr>
        <w:t>　　第三节 游戏行业技术专利情况</w:t>
      </w:r>
      <w:r>
        <w:rPr>
          <w:rFonts w:hint="eastAsia"/>
        </w:rPr>
        <w:br/>
      </w:r>
      <w:r>
        <w:rPr>
          <w:rFonts w:hint="eastAsia"/>
        </w:rPr>
        <w:t>　　　　一、游戏行业专利申请数分析</w:t>
      </w:r>
      <w:r>
        <w:rPr>
          <w:rFonts w:hint="eastAsia"/>
        </w:rPr>
        <w:br/>
      </w:r>
      <w:r>
        <w:rPr>
          <w:rFonts w:hint="eastAsia"/>
        </w:rPr>
        <w:t>　　　　二、游戏行业专利申请人分析</w:t>
      </w:r>
      <w:r>
        <w:rPr>
          <w:rFonts w:hint="eastAsia"/>
        </w:rPr>
        <w:br/>
      </w:r>
      <w:r>
        <w:rPr>
          <w:rFonts w:hint="eastAsia"/>
        </w:rPr>
        <w:t>　　　　三、游戏行业热门专利技术分析</w:t>
      </w:r>
      <w:r>
        <w:rPr>
          <w:rFonts w:hint="eastAsia"/>
        </w:rPr>
        <w:br/>
      </w:r>
      <w:r>
        <w:rPr>
          <w:rFonts w:hint="eastAsia"/>
        </w:rPr>
        <w:t>　　第四节 游戏行业技术发展趋势分析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我国游戏行业发展分析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2024年中国游戏行业发展状况</w:t>
      </w:r>
      <w:r>
        <w:rPr>
          <w:rFonts w:hint="eastAsia"/>
        </w:rPr>
        <w:br/>
      </w:r>
      <w:r>
        <w:rPr>
          <w:rFonts w:hint="eastAsia"/>
        </w:rPr>
        <w:t>　　　　一、2024年游戏行业发展状况分析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二、2024年中国游戏行业发展动态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三、2024年我国游戏行业发展热点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四、2024年我国游戏行业存在的问题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2024年中国游戏行业市场供需状况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一、2019-2024年中国游戏行业供给分析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三、中国游戏行业产品价格分析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、中国游戏行业产品价格分析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四、2019-2024年中国游戏行业市场规模分析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2019-2024年中国游戏所属行业主要数据监测分析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2019-2024年中国游戏所属行业规模分析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2019-2024年中国游戏所属行业产值分析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2019-2024年中国游戏所属行业成本费用分析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2019-2024年中国游戏所属行业运营效益分析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2024年中国游戏行业竞争格局分析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游戏行业集中度分析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2024年中国游戏行业SWOT模型分析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中国游戏企业总体发展状况分析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一、游戏企业主要类型</w:t>
      </w:r>
      <w:r>
        <w:rPr>
          <w:rFonts w:hint="eastAsia"/>
        </w:rPr>
        <w:br/>
      </w:r>
      <w:r>
        <w:rPr>
          <w:rFonts w:hint="eastAsia"/>
        </w:rPr>
        <w:t>　　　　二、游戏企业资本运作分析</w:t>
      </w:r>
      <w:r>
        <w:rPr>
          <w:rFonts w:hint="eastAsia"/>
        </w:rPr>
        <w:br/>
      </w:r>
      <w:r>
        <w:rPr>
          <w:rFonts w:hint="eastAsia"/>
        </w:rPr>
        <w:t>　　　　三、游戏企业创新及品牌建设</w:t>
      </w:r>
      <w:r>
        <w:rPr>
          <w:rFonts w:hint="eastAsia"/>
        </w:rPr>
        <w:br/>
      </w:r>
      <w:r>
        <w:rPr>
          <w:rFonts w:hint="eastAsia"/>
        </w:rPr>
        <w:t>　　　　四、游戏企业国际竞争力分析</w:t>
      </w:r>
      <w:r>
        <w:rPr>
          <w:rFonts w:hint="eastAsia"/>
        </w:rPr>
        <w:br/>
      </w:r>
      <w:r>
        <w:rPr>
          <w:rFonts w:hint="eastAsia"/>
        </w:rPr>
        <w:t>　　　　五、游戏行业企业排名分析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中国领先游戏企业经营形势分析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一、浙江世纪华通集团股份有限公司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、企业科研实力分析</w:t>
      </w:r>
      <w:r>
        <w:rPr>
          <w:rFonts w:hint="eastAsia"/>
        </w:rPr>
        <w:br/>
      </w:r>
      <w:r>
        <w:rPr>
          <w:rFonts w:hint="eastAsia"/>
        </w:rPr>
        <w:t>　　　　二、芜湖三七互娱网络科技集团股份有限公司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、企业科研实力分析</w:t>
      </w:r>
      <w:r>
        <w:rPr>
          <w:rFonts w:hint="eastAsia"/>
        </w:rPr>
        <w:br/>
      </w:r>
      <w:r>
        <w:rPr>
          <w:rFonts w:hint="eastAsia"/>
        </w:rPr>
        <w:t>　　　　三、恺英网络股份有限公司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、企业科研实力分析</w:t>
      </w:r>
      <w:r>
        <w:rPr>
          <w:rFonts w:hint="eastAsia"/>
        </w:rPr>
        <w:br/>
      </w:r>
      <w:r>
        <w:rPr>
          <w:rFonts w:hint="eastAsia"/>
        </w:rPr>
        <w:t>　　　　四、昆仑万维科技股份有限公司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、企业科研实力分析</w:t>
      </w:r>
      <w:r>
        <w:rPr>
          <w:rFonts w:hint="eastAsia"/>
        </w:rPr>
        <w:br/>
      </w:r>
      <w:r>
        <w:rPr>
          <w:rFonts w:hint="eastAsia"/>
        </w:rPr>
        <w:t>　　　　五、北京掌趣科技股份有限公司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、企业科研实力分析</w:t>
      </w:r>
      <w:r>
        <w:rPr>
          <w:rFonts w:hint="eastAsia"/>
        </w:rPr>
        <w:br/>
      </w:r>
      <w:r>
        <w:rPr>
          <w:rFonts w:hint="eastAsia"/>
        </w:rPr>
        <w:t>　　　　六、北京畅游时代数码技术有限公司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、企业科研实力分析</w:t>
      </w:r>
      <w:r>
        <w:rPr>
          <w:rFonts w:hint="eastAsia"/>
        </w:rPr>
        <w:br/>
      </w:r>
      <w:r>
        <w:rPr>
          <w:rFonts w:hint="eastAsia"/>
        </w:rPr>
        <w:t>　　　　七、北京金山软件有限公司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、企业科研实力分析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2024年中国游戏行业上游发展及影响分析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一、2024年中国游戏行业上游运行现状分析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二、2024-2030年中国游戏行业上游市场发展前景预测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2024年中国游戏行业下游发展及影响分析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一、2024年中国游戏行业下游运行现状分析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二、2024-2030年中国游戏行业下游市场发展前景预测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2024-2030年游戏行业发展及投资前景预测分析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2024-2030年游戏行业市场规模预测分析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2024-2030年游戏行业供需预测分析</w:t>
      </w:r>
      <w:r>
        <w:rPr>
          <w:rFonts w:hint="eastAsia"/>
        </w:rPr>
        <w:br/>
      </w:r>
      <w:r>
        <w:rPr>
          <w:rFonts w:hint="eastAsia"/>
        </w:rPr>
        <w:t>　　第三节 中国游戏行业五力分析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2024-2030年我国游戏行业前景展望分析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2024-2030年我国游戏行业产品价格走势预测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2024-2030年我国游戏行业盈利能力预测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2024-2030年中国游戏行业投资风险分析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2019-2024年中国游戏行业投资金额分析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近年中国游戏行业主要投资项目分析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2024-2030年中国游戏行业投资周期分析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2024-2030年中国游戏行业投资风险分析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2024-2030年中国游戏行业发展策略及投资建议分析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游戏行业发展策略分析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游戏行业市场的重点客户战略实施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2024-2030年中国游戏产品生产及销售投资运作模式探讨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2024-2030年中国游戏行业发展建议</w:t>
      </w:r>
      <w:r>
        <w:rPr>
          <w:rFonts w:hint="eastAsia"/>
        </w:rPr>
        <w:br/>
      </w:r>
      <w:r>
        <w:rPr>
          <w:rFonts w:hint="eastAsia"/>
        </w:rPr>
        <w:t>　　第五节 中^智林^2024-2030年中国游戏行业投资建议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游戏行业历程</w:t>
      </w:r>
      <w:r>
        <w:rPr>
          <w:rFonts w:hint="eastAsia"/>
        </w:rPr>
        <w:br/>
      </w:r>
      <w:r>
        <w:rPr>
          <w:rFonts w:hint="eastAsia"/>
        </w:rPr>
        <w:t>　　图表 游戏行业生命周期</w:t>
      </w:r>
      <w:r>
        <w:rPr>
          <w:rFonts w:hint="eastAsia"/>
        </w:rPr>
        <w:br/>
      </w:r>
      <w:r>
        <w:rPr>
          <w:rFonts w:hint="eastAsia"/>
        </w:rPr>
        <w:t>　　图表 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83b77f5f84b9e" w:history="1">
        <w:r>
          <w:rPr>
            <w:rStyle w:val="Hyperlink"/>
          </w:rPr>
          <w:t>2024-2030年中国游戏行业现状与前景趋势报告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83b77f5f84b9e" w:history="1">
        <w:r>
          <w:rPr>
            <w:rStyle w:val="Hyperlink"/>
          </w:rPr>
          <w:t>https://www.20087.com/3/25/YouXiHangYeQianJingQuShi.html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b8d0261184751" w:history="1">
      <w:r>
        <w:rPr>
          <w:rStyle w:val="Hyperlink"/>
        </w:rPr>
        <w:t>2024-2030年中国游戏行业现状与前景趋势报告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ouXiHangYeQianJingQuShi.html" TargetMode="External" Id="R1fd83b77f5f8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ouXiHangYeQianJingQuShi.html" TargetMode="External" Id="Rc90b8d026118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2024-03-28T03:14:00Z</dcterms:created>
  <dcterms:modified xsi:type="dcterms:W3CDTF">2024-03-28T04:14:00Z</dcterms:modified>
  <dc:subject>2024-2030年中国游戏行业现状与前景趋势报告</dc:subject>
  <dc:title>2024-2030年中国游戏行业现状与前景趋势报告</dc:title>
  <cp:keywords>2024-2030年中国游戏行业现状与前景趋势报告</cp:keywords>
  <dc:description>2024-2030年中国游戏行业现状与前景趋势报告</dc:description>
</cp:coreProperties>
</file>