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f9d155fa6348b1" w:history="1">
              <w:r>
                <w:rPr>
                  <w:rStyle w:val="Hyperlink"/>
                </w:rPr>
                <w:t>2026-2032年中国高刷新率游戏显示器市场现状及前景趋势预测报告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f9d155fa6348b1" w:history="1">
              <w:r>
                <w:rPr>
                  <w:rStyle w:val="Hyperlink"/>
                </w:rPr>
                <w:t>2026-2032年中国高刷新率游戏显示器市场现状及前景趋势预测报告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f9d155fa6348b1" w:history="1">
                <w:r>
                  <w:rPr>
                    <w:rStyle w:val="Hyperlink"/>
                  </w:rPr>
                  <w:t>https://www.20087.com/3/55/GaoShuaXinLvYouXiXianShiQiFaZhanQianJing.html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高刷新率游戏显示器是以144Hz及以上刷新率、低响应时间和动态同步技术为核心特征的显示设备，主要服务于电竞游戏、主机游戏、内容创作和高端办公场景。目前，高刷新率游戏显示器主流面板包括Fast IPS、FAST VA、OLED和MiniLED，刷新率覆盖144Hz、165Hz、180Hz、240Hz、360Hz乃至更高，配合G-SYNC、FreeSync、HDR和广色域提升画面流畅度与色彩表现。双模切换、高分辨率高刷和MiniLED分区控光成为差异化方向。行业同时面临面板成本、响应时间一致性、光晕控制、能耗管理和价格竞争等问题。</w:t>
      </w:r>
      <w:r>
        <w:rPr>
          <w:rFonts w:hint="eastAsia"/>
        </w:rPr>
        <w:br/>
      </w:r>
      <w:r>
        <w:rPr>
          <w:rFonts w:hint="eastAsia"/>
        </w:rPr>
        <w:t>　　未来，高刷新率游戏显示器将向更高分刷、更低延迟、更优画质和更细分场景演进。市场调研网指出，OLED和MiniLED将在高端市场继续渗透，超高刷新率与4K分辨率融合将提升沉浸感。AI画质优化、自适应刷新率、低蓝光护眼和人体工学支架将增强日常使用体验。主机游戏、移动游戏投屏和创作者多任务场景将拓宽用户群体。供应链端，面板良率、驱动IC、散热结构和能耗标准将影响产品竞争力，具备面板资源、调校能力和场景化产品矩阵的品牌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f9d155fa6348b1" w:history="1">
        <w:r>
          <w:rPr>
            <w:rStyle w:val="Hyperlink"/>
          </w:rPr>
          <w:t>2026-2032年中国高刷新率游戏显示器市场现状及前景趋势预测报告</w:t>
        </w:r>
      </w:hyperlink>
      <w:r>
        <w:rPr>
          <w:rFonts w:hint="eastAsia"/>
        </w:rPr>
        <w:t>》，2025年高刷新率游戏显示器行业市场规模达 亿元，预计2032年市场规模将达 亿元，期间年均复合增长率（CAGR）达 %。报告基于权威数据和长期市场监测，全面分析了高刷新率游戏显示器行业的市场规模、供需状况及竞争格局。报告梳理了高刷新率游戏显示器技术现状与未来方向，预测了市场前景与趋势，并评估了重点企业的表现与地位。同时，报告揭示了高刷新率游戏显示器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高刷新率游戏显示器市场概述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按照不同产品类型，高刷新率游戏显示器主要可以分为如下几个类别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中国不同产品类型高刷新率游戏显示器增长趋势2021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1.2.2 144赫兹</w:t>
      </w:r>
      <w:r>
        <w:rPr>
          <w:rFonts w:hint="eastAsia"/>
        </w:rPr>
        <w:br/>
      </w:r>
      <w:r>
        <w:rPr>
          <w:rFonts w:hint="eastAsia"/>
        </w:rPr>
        <w:t>　　　　1.2.3 165赫兹</w:t>
      </w:r>
      <w:r>
        <w:rPr>
          <w:rFonts w:hint="eastAsia"/>
        </w:rPr>
        <w:br/>
      </w:r>
      <w:r>
        <w:rPr>
          <w:rFonts w:hint="eastAsia"/>
        </w:rPr>
        <w:t>　　　　1.2.4 240赫兹</w:t>
      </w:r>
      <w:r>
        <w:rPr>
          <w:rFonts w:hint="eastAsia"/>
        </w:rPr>
        <w:br/>
      </w:r>
      <w:r>
        <w:rPr>
          <w:rFonts w:hint="eastAsia"/>
        </w:rPr>
        <w:t>　　　　1.2.5 360赫兹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从不同销售渠道，高刷新率游戏显示器主要包括如下几个方面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中国不同销售渠道高刷新率游戏显示器增长趋势2021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中国高刷新率游戏显示器发展现状及未来趋势（2021-2032）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中国市场高刷新率游戏显示器收入及增长率（2021-2032）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中国市场高刷新率游戏显示器销量及增长率（2021-2032）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中国市场主要高刷新率游戏显示器厂商分析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中国市场主要厂商高刷新率游戏显示器销量及市场占有率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中国市场主要厂商高刷新率游戏显示器销量（2021-2026）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中国市场主要厂商高刷新率游戏显示器销量市场份额（2021-2026）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中国市场主要厂商高刷新率游戏显示器收入及市场占有率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中国市场主要厂商高刷新率游戏显示器收入（2021-2026）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中国市场主要厂商高刷新率游戏显示器收入市场份额（2021-2026）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2025年中国市场主要厂商高刷新率游戏显示器收入排名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中国市场主要厂商高刷新率游戏显示器价格（2021-2026）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中国市场主要厂商高刷新率游戏显示器总部及产地分布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中国市场主要厂商成立时间及高刷新率游戏显示器商业化日期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中国市场主要厂商高刷新率游戏显示器产品类型及应用</w:t>
      </w:r>
      <w:r>
        <w:rPr>
          <w:rFonts w:hint="eastAsia"/>
        </w:rPr>
        <w:br/>
      </w:r>
      <w:r>
        <w:rPr>
          <w:rFonts w:hint="eastAsia"/>
        </w:rPr>
        <w:t>　　2.7 高刷新率游戏显示器行业集中度、竞争程度分析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高刷新率游戏显示器行业集中度分析：2025年中国Top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中国市场高刷新率游戏显示器第一梯队、第二梯队和第三梯队厂商（品牌）及2025年市场份额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重点企业（1）在中国市场高刷新率游戏显示器销量、收入、价格及毛利率（2021-2026）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重点企业（2）在中国市场高刷新率游戏显示器销量、收入、价格及毛利率（2021-2026）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重点企业（3）在中国市场高刷新率游戏显示器销量、收入、价格及毛利率（2021-2026）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重点企业（4）在中国市场高刷新率游戏显示器销量、收入、价格及毛利率（2021-2026）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重点企业（5）在中国市场高刷新率游戏显示器销量、收入、价格及毛利率（2021-2026）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重点企业（6）在中国市场高刷新率游戏显示器销量、收入、价格及毛利率（2021-2026）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重点企业（7）在中国市场高刷新率游戏显示器销量、收入、价格及毛利率（2021-2026）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重点企业（8）在中国市场高刷新率游戏显示器销量、收入、价格及毛利率（2021-2026）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不同产品类型高刷新率游戏显示器分析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中国市场不同产品类型高刷新率游戏显示器销量（2021-2032）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中国市场不同产品类型高刷新率游戏显示器销量及市场份额（2021-2026）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中国市场不同产品类型高刷新率游戏显示器销量预测（2027-2032）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中国市场不同产品类型高刷新率游戏显示器规模（2021-2032）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中国市场不同产品类型高刷新率游戏显示器规模及市场份额（2021-2026）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中国市场不同产品类型高刷新率游戏显示器规模预测（2027-2032）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中国市场不同产品类型高刷新率游戏显示器价格走势（2021-2032）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不同销售渠道高刷新率游戏显示器分析</w:t>
      </w:r>
      <w:r>
        <w:rPr>
          <w:rFonts w:hint="eastAsia"/>
        </w:rPr>
        <w:br/>
      </w:r>
      <w:r>
        <w:rPr>
          <w:rFonts w:hint="eastAsia"/>
        </w:rPr>
        <w:t>　　5.1 中国市场不同销售渠道高刷新率游戏显示器销量（2021-2032）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中国市场不同销售渠道高刷新率游戏显示器销量及市场份额（2021-2026）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中国市场不同销售渠道高刷新率游戏显示器销量预测（2027-2032）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中国市场不同销售渠道高刷新率游戏显示器规模（2021-2032）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中国市场不同销售渠道高刷新率游戏显示器规模及市场份额（2021-2026）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中国市场不同销售渠道高刷新率游戏显示器规模预测（2027-2032）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中国市场不同销售渠道高刷新率游戏显示器价格走势（2021-2032）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高刷新率游戏显示器行业发展分析---发展趋势</w:t>
      </w:r>
      <w:r>
        <w:rPr>
          <w:rFonts w:hint="eastAsia"/>
        </w:rPr>
        <w:br/>
      </w:r>
      <w:r>
        <w:rPr>
          <w:rFonts w:hint="eastAsia"/>
        </w:rPr>
        <w:t>　　6.2 高刷新率游戏显示器行业发展分析---厂商壁垒</w:t>
      </w:r>
      <w:r>
        <w:rPr>
          <w:rFonts w:hint="eastAsia"/>
        </w:rPr>
        <w:br/>
      </w:r>
      <w:r>
        <w:rPr>
          <w:rFonts w:hint="eastAsia"/>
        </w:rPr>
        <w:t>　　6.3 高刷新率游戏显示器行业发展分析---驱动因素</w:t>
      </w:r>
      <w:r>
        <w:rPr>
          <w:rFonts w:hint="eastAsia"/>
        </w:rPr>
        <w:br/>
      </w:r>
      <w:r>
        <w:rPr>
          <w:rFonts w:hint="eastAsia"/>
        </w:rPr>
        <w:t>　　6.4 高刷新率游戏显示器行业发展分析---制约因素</w:t>
      </w:r>
      <w:r>
        <w:rPr>
          <w:rFonts w:hint="eastAsia"/>
        </w:rPr>
        <w:br/>
      </w:r>
      <w:r>
        <w:rPr>
          <w:rFonts w:hint="eastAsia"/>
        </w:rPr>
        <w:t>　　6.5 高刷新率游戏显示器中国企业SWOT分析</w:t>
      </w:r>
      <w:r>
        <w:rPr>
          <w:rFonts w:hint="eastAsia"/>
        </w:rPr>
        <w:br/>
      </w:r>
      <w:r>
        <w:rPr>
          <w:rFonts w:hint="eastAsia"/>
        </w:rPr>
        <w:t>　　6.6 高刷新率游戏显示器行业发展分析---行业政策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高刷新率游戏显示器行业产业链简介</w:t>
      </w:r>
      <w:r>
        <w:rPr>
          <w:rFonts w:hint="eastAsia"/>
        </w:rPr>
        <w:br/>
      </w:r>
      <w:r>
        <w:rPr>
          <w:rFonts w:hint="eastAsia"/>
        </w:rPr>
        <w:t>　　7.2 高刷新率游戏显示器产业链分析-上游</w:t>
      </w:r>
      <w:r>
        <w:rPr>
          <w:rFonts w:hint="eastAsia"/>
        </w:rPr>
        <w:br/>
      </w:r>
      <w:r>
        <w:rPr>
          <w:rFonts w:hint="eastAsia"/>
        </w:rPr>
        <w:t>　　7.3 高刷新率游戏显示器产业链分析-中游</w:t>
      </w:r>
      <w:r>
        <w:rPr>
          <w:rFonts w:hint="eastAsia"/>
        </w:rPr>
        <w:br/>
      </w:r>
      <w:r>
        <w:rPr>
          <w:rFonts w:hint="eastAsia"/>
        </w:rPr>
        <w:t>　　7.4 高刷新率游戏显示器产业链分析-下游</w:t>
      </w:r>
      <w:r>
        <w:rPr>
          <w:rFonts w:hint="eastAsia"/>
        </w:rPr>
        <w:br/>
      </w:r>
      <w:r>
        <w:rPr>
          <w:rFonts w:hint="eastAsia"/>
        </w:rPr>
        <w:t>　　7.5 高刷新率游戏显示器行业采购模式</w:t>
      </w:r>
      <w:r>
        <w:rPr>
          <w:rFonts w:hint="eastAsia"/>
        </w:rPr>
        <w:br/>
      </w:r>
      <w:r>
        <w:rPr>
          <w:rFonts w:hint="eastAsia"/>
        </w:rPr>
        <w:t>　　7.6 高刷新率游戏显示器行业生产模式</w:t>
      </w:r>
      <w:r>
        <w:rPr>
          <w:rFonts w:hint="eastAsia"/>
        </w:rPr>
        <w:br/>
      </w:r>
      <w:r>
        <w:rPr>
          <w:rFonts w:hint="eastAsia"/>
        </w:rPr>
        <w:t>　　7.7 高刷新率游戏显示器行业销售模式及销售渠道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中国本土高刷新率游戏显示器产能、产量分析</w:t>
      </w:r>
      <w:r>
        <w:rPr>
          <w:rFonts w:hint="eastAsia"/>
        </w:rPr>
        <w:br/>
      </w:r>
      <w:r>
        <w:rPr>
          <w:rFonts w:hint="eastAsia"/>
        </w:rPr>
        <w:t>　　8.1 中国高刷新率游戏显示器供需现状及预测（2021-2032）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中国高刷新率游戏显示器产能、产量、产能利用率及发展趋势（2021-2032）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中国高刷新率游戏显示器产量、市场需求量及发展趋势（2021-2032）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中国高刷新率游戏显示器进出口分析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中国市场高刷新率游戏显示器主要进口来源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中国市场高刷新率游戏显示器主要出口目的地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不同产品类型高刷新率游戏显示器市场规模2021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不同销售渠道高刷新率游戏显示器市场规模2021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中国市场主要厂商高刷新率游戏显示器销量（2021-2026）&amp;（千台）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中国市场主要厂商高刷新率游戏显示器销量市场份额（2021-2026）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中国市场主要厂商高刷新率游戏显示器收入（2021-2026）&amp;（万元）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中国市场主要厂商高刷新率游戏显示器收入份额（2021-2026）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2025年中国主要生产商高刷新率游戏显示器收入排名（万元）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中国市场主要厂商高刷新率游戏显示器价格（2021-2026）&amp;（元/台）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中国市场主要厂商高刷新率游戏显示器总部及产地分布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中国市场主要厂商成立时间及高刷新率游戏显示器商业化日期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中国市场主要厂商高刷新率游戏显示器产品类型及应用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2025年中国市场高刷新率游戏显示器主要厂商市场地位（第一梯队、第二梯队和第三梯队）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高刷新率游戏显示器市场投资、并购等现状分析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高刷新率游戏显示器销量（千台）、收入（万元）、价格（元/台）及毛利率（2021-2026）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高刷新率游戏显示器销量（千台）、收入（万元）、价格（元/台）及毛利率（2021-2026）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高刷新率游戏显示器销量（千台）、收入（万元）、价格（元/台）及毛利率（2021-2026）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高刷新率游戏显示器销量（千台）、收入（万元）、价格（元/台）及毛利率（2021-2026）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高刷新率游戏显示器销量（千台）、收入（万元）、价格（元/台）及毛利率（2021-2026）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高刷新率游戏显示器销量（千台）、收入（万元）、价格（元/台）及毛利率（2021-2026）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高刷新率游戏显示器销量（千台）、收入（万元）、价格（元/台）及毛利率（2021-2026）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高刷新率游戏显示器生产基地、总部、竞争对手及市场地位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高刷新率游戏显示器产品规格、参数及市场应用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高刷新率游戏显示器销量（千台）、收入（万元）、价格（元/台）及毛利率（2021-2026）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中国市场不同产品类型高刷新率游戏显示器销量（2021-2026）&amp;（千台）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中国市场不同产品类型高刷新率游戏显示器销量市场份额（2021-2026）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中国市场不同产品类型高刷新率游戏显示器销量预测（2027-2032）&amp;（千台）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中国市场不同产品类型高刷新率游戏显示器销量市场份额预测（2027-2032）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中国市场不同产品类型高刷新率游戏显示器规模（2021-2026）&amp;（万元）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中国市场不同产品类型高刷新率游戏显示器规模市场份额（2021-2026）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中国市场不同产品类型高刷新率游戏显示器规模预测（2027-2032）&amp;（万元）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中国市场不同产品类型高刷新率游戏显示器规模市场份额预测（2027-2032）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中国市场不同销售渠道高刷新率游戏显示器销量（2021-2026）&amp;（千台）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63： 中国市场不同销售渠道高刷新率游戏显示器销量市场份额（2021-2026）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中国市场不同销售渠道高刷新率游戏显示器销量预测（2027-2032）&amp;（千台）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中国市场不同销售渠道高刷新率游戏显示器销量市场份额预测（2027-2032）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中国市场不同销售渠道高刷新率游戏显示器规模（2021-2026）&amp;（万元）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中国市场不同销售渠道高刷新率游戏显示器规模市场份额（2021-2026）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中国市场不同销售渠道高刷新率游戏显示器规模预测（2027-2032）&amp;（万元）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中国市场不同销售渠道高刷新率游戏显示器规模市场份额预测（2027-2032）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高刷新率游戏显示器行业发展分析---发展趋势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高刷新率游戏显示器行业发展分析---厂商壁垒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高刷新率游戏显示器行业发展分析---驱动因素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高刷新率游戏显示器行业发展分析---制约因素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高刷新率游戏显示器行业相关重点政策一览</w:t>
      </w:r>
      <w:r>
        <w:rPr>
          <w:rFonts w:hint="eastAsia"/>
        </w:rPr>
        <w:br/>
      </w:r>
      <w:r>
        <w:rPr>
          <w:rFonts w:hint="eastAsia"/>
        </w:rPr>
        <w:t>　　表 75： 高刷新率游戏显示器行业供应链分析</w:t>
      </w:r>
      <w:r>
        <w:rPr>
          <w:rFonts w:hint="eastAsia"/>
        </w:rPr>
        <w:br/>
      </w:r>
      <w:r>
        <w:rPr>
          <w:rFonts w:hint="eastAsia"/>
        </w:rPr>
        <w:t>　　表 76： 高刷新率游戏显示器上游原料供应商</w:t>
      </w:r>
      <w:r>
        <w:rPr>
          <w:rFonts w:hint="eastAsia"/>
        </w:rPr>
        <w:br/>
      </w:r>
      <w:r>
        <w:rPr>
          <w:rFonts w:hint="eastAsia"/>
        </w:rPr>
        <w:t>　　表 77： 高刷新率游戏显示器行业主要下游客户</w:t>
      </w:r>
      <w:r>
        <w:rPr>
          <w:rFonts w:hint="eastAsia"/>
        </w:rPr>
        <w:br/>
      </w:r>
      <w:r>
        <w:rPr>
          <w:rFonts w:hint="eastAsia"/>
        </w:rPr>
        <w:t>　　表 78： 高刷新率游戏显示器典型经销商</w:t>
      </w:r>
      <w:r>
        <w:rPr>
          <w:rFonts w:hint="eastAsia"/>
        </w:rPr>
        <w:br/>
      </w:r>
      <w:r>
        <w:rPr>
          <w:rFonts w:hint="eastAsia"/>
        </w:rPr>
        <w:t>　　表 79： 中国高刷新率游戏显示器产量、销量、进口量及出口量（2021-2026）&amp;（千台）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中国高刷新率游戏显示器产量、销量、进口量及出口量预测（2027-2032）&amp;（千台）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中国市场高刷新率游戏显示器主要进口来源</w:t>
      </w:r>
      <w:r>
        <w:rPr>
          <w:rFonts w:hint="eastAsia"/>
        </w:rPr>
        <w:br/>
      </w:r>
      <w:r>
        <w:rPr>
          <w:rFonts w:hint="eastAsia"/>
        </w:rPr>
        <w:t>　　表 82： 中国市场高刷新率游戏显示器主要出口目的地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高刷新率游戏显示器产品图片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中国不同产品类型高刷新率游戏显示器市场规模市场份额2025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144赫兹产品图片</w:t>
      </w:r>
      <w:r>
        <w:rPr>
          <w:rFonts w:hint="eastAsia"/>
        </w:rPr>
        <w:br/>
      </w:r>
      <w:r>
        <w:rPr>
          <w:rFonts w:hint="eastAsia"/>
        </w:rPr>
        <w:t>　　图 4： 165赫兹产品图片</w:t>
      </w:r>
      <w:r>
        <w:rPr>
          <w:rFonts w:hint="eastAsia"/>
        </w:rPr>
        <w:br/>
      </w:r>
      <w:r>
        <w:rPr>
          <w:rFonts w:hint="eastAsia"/>
        </w:rPr>
        <w:t>　　图 5： 240赫兹产品图片</w:t>
      </w:r>
      <w:r>
        <w:rPr>
          <w:rFonts w:hint="eastAsia"/>
        </w:rPr>
        <w:br/>
      </w:r>
      <w:r>
        <w:rPr>
          <w:rFonts w:hint="eastAsia"/>
        </w:rPr>
        <w:t>　　图 6： 360赫兹产品图片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中国不同销售渠道高刷新率游戏显示器市场份额2025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线下销售</w:t>
      </w:r>
      <w:r>
        <w:rPr>
          <w:rFonts w:hint="eastAsia"/>
        </w:rPr>
        <w:br/>
      </w:r>
      <w:r>
        <w:rPr>
          <w:rFonts w:hint="eastAsia"/>
        </w:rPr>
        <w:t>　　图 11： 中国市场高刷新率游戏显示器市场规模，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中国市场高刷新率游戏显示器收入及增长率（2021-2032）&amp;（万元）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中国市场高刷新率游戏显示器销量及增长率（2021-2032）&amp;（千台）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2025年中国市场主要厂商高刷新率游戏显示器销量市场份额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2025年中国市场主要厂商高刷新率游戏显示器收入市场份额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2025年中国市场前五大厂商高刷新率游戏显示器市场份额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2025年中国市场高刷新率游戏显示器第一梯队、第二梯队和第三梯队厂商（品牌）及市场份额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中国市场不同产品类型高刷新率游戏显示器价格走势（2021-2032）&amp;（元/台）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中国市场不同销售渠道高刷新率游戏显示器价格走势（2021-2032）&amp;（元/台）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高刷新率游戏显示器中国企业SWOT分析</w:t>
      </w:r>
      <w:r>
        <w:rPr>
          <w:rFonts w:hint="eastAsia"/>
        </w:rPr>
        <w:br/>
      </w:r>
      <w:r>
        <w:rPr>
          <w:rFonts w:hint="eastAsia"/>
        </w:rPr>
        <w:t>　　图 21： 高刷新率游戏显示器产业链</w:t>
      </w:r>
      <w:r>
        <w:rPr>
          <w:rFonts w:hint="eastAsia"/>
        </w:rPr>
        <w:br/>
      </w:r>
      <w:r>
        <w:rPr>
          <w:rFonts w:hint="eastAsia"/>
        </w:rPr>
        <w:t>　　图 22： 高刷新率游戏显示器行业采购模式分析</w:t>
      </w:r>
      <w:r>
        <w:rPr>
          <w:rFonts w:hint="eastAsia"/>
        </w:rPr>
        <w:br/>
      </w:r>
      <w:r>
        <w:rPr>
          <w:rFonts w:hint="eastAsia"/>
        </w:rPr>
        <w:t>　　图 23： 高刷新率游戏显示器行业生产模式分析</w:t>
      </w:r>
      <w:r>
        <w:rPr>
          <w:rFonts w:hint="eastAsia"/>
        </w:rPr>
        <w:br/>
      </w:r>
      <w:r>
        <w:rPr>
          <w:rFonts w:hint="eastAsia"/>
        </w:rPr>
        <w:t>　　图 24： 高刷新率游戏显示器行业销售模式分析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中国高刷新率游戏显示器产能、产量、产能利用率及发展趋势（2021-2032）&amp;（千台）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中国高刷新率游戏显示器产量、市场需求量及发展趋势（2021-2032）&amp;（千台）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f9d155fa6348b1" w:history="1">
        <w:r>
          <w:rPr>
            <w:rStyle w:val="Hyperlink"/>
          </w:rPr>
          <w:t>2026-2032年中国高刷新率游戏显示器市场现状及前景趋势预测报告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f9d155fa6348b1" w:history="1">
        <w:r>
          <w:rPr>
            <w:rStyle w:val="Hyperlink"/>
          </w:rPr>
          <w:t>https://www.20087.com/3/55/GaoShuaXinLvYouXiXianShiQiFaZhanQianJing.html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热点：高刷新率大显示器、显示器的刷率高于游戏帧率好吗、显示器刷新率与游戏帧数、显示器高刷新率看视频有区别吗、高刷新率提升游戏体验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f0697fd8c64645" w:history="1">
      <w:r>
        <w:rPr>
          <w:rStyle w:val="Hyperlink"/>
        </w:rPr>
        <w:t>2026-2032年中国高刷新率游戏显示器市场现状及前景趋势预测报告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GaoShuaXinLvYouXiXianShiQiFaZhanQianJing.html" TargetMode="External" Id="R29f9d155fa6348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GaoShuaXinLvYouXiXianShiQiFaZhanQianJing.html" TargetMode="External" Id="R62f0697fd8c646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2026-09-21T23:06:26Z</dcterms:created>
  <dcterms:modified xsi:type="dcterms:W3CDTF">2026-09-22T00:06:26Z</dcterms:modified>
  <dc:subject>2026-2032年中国高刷新率游戏显示器市场现状及前景趋势预测报告</dc:subject>
  <dc:title>2026-2032年中国高刷新率游戏显示器市场现状及前景趋势预测报告</dc:title>
  <cp:keywords>2026-2032年中国高刷新率游戏显示器市场现状及前景趋势预测报告</cp:keywords>
  <dc:description>2026-2032年中国高刷新率游戏显示器市场现状及前景趋势预测报告</dc:description>
</cp:coreProperties>
</file>