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9eae70e14aa9" w:history="1">
              <w:r>
                <w:rPr>
                  <w:rStyle w:val="Hyperlink"/>
                </w:rPr>
                <w:t>2025-2031年中国人工智能市场现状与发展趋势分析报告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9eae70e14aa9" w:history="1">
              <w:r>
                <w:rPr>
                  <w:rStyle w:val="Hyperlink"/>
                </w:rPr>
                <w:t>2025-2031年中国人工智能市场现状与发展趋势分析报告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9eae70e14aa9" w:history="1">
                <w:r>
                  <w:rPr>
                    <w:rStyle w:val="Hyperlink"/>
                  </w:rPr>
                  <w:t>https://www.20087.com/5/75/RenGongZhiNengHangYeFaZhanQuShi.html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是当前科技领域的热点，已经渗透到各个行业和领域。从基础的语音识别、图像识别，到复杂的自动驾驶、医疗诊断，AI技术都在不断进步和应用。全球范围内，众多科技巨头和初创公司都在投入巨资进行AI研发，推动了AI技术的快速发展。</w:t>
      </w:r>
      <w:r>
        <w:rPr>
          <w:rFonts w:hint="eastAsia"/>
        </w:rPr>
        <w:br/>
      </w:r>
      <w:r>
        <w:rPr>
          <w:rFonts w:hint="eastAsia"/>
        </w:rPr>
        <w:t>　　未来，AI技术将继续保持快速发展的势头。随着算法的优化、计算能力的提升以及数据资源的丰富，AI的性能和应用范围将进一步扩大。特别是在自动驾驶、智能制造、智能家居、医疗健康等领域，AI有望实现突破性进展。同时，AI的伦理和隐私问题也将越来越受到关注，需要在技术发展的同时，建立相应的法律法规和伦理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9eae70e14aa9" w:history="1">
        <w:r>
          <w:rPr>
            <w:rStyle w:val="Hyperlink"/>
          </w:rPr>
          <w:t>2025-2031年中国人工智能市场现状与发展趋势分析报告</w:t>
        </w:r>
      </w:hyperlink>
      <w:r>
        <w:rPr>
          <w:rFonts w:hint="eastAsia"/>
        </w:rPr>
        <w:t>》依托权威机构及行业协会数据，结合人工智能行业的宏观环境与微观实践，从人工智能市场规模、市场需求、技术现状及产业链结构等多维度进行了系统调研与分析。报告通过严谨的研究方法与翔实的数据支持，辅以直观图表，全面剖析了人工智能行业发展趋势、重点企业表现及市场竞争格局，并通过SWOT分析揭示了行业机遇与潜在风险，为人工智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中国人工智能产业链发展状况分析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中国人工智能产业发展分析</w:t>
      </w:r>
      <w:r>
        <w:rPr>
          <w:rFonts w:hint="eastAsia"/>
        </w:rPr>
        <w:br/>
      </w:r>
      <w:r>
        <w:rPr>
          <w:rFonts w:hint="eastAsia"/>
        </w:rPr>
        <w:t>　　第一节 中国人工智能产业发展现状</w:t>
      </w:r>
      <w:r>
        <w:rPr>
          <w:rFonts w:hint="eastAsia"/>
        </w:rPr>
        <w:br/>
      </w:r>
      <w:r>
        <w:rPr>
          <w:rFonts w:hint="eastAsia"/>
        </w:rPr>
        <w:t>　　第二节 中国人工智能产业经济运行现状</w:t>
      </w:r>
      <w:r>
        <w:rPr>
          <w:rFonts w:hint="eastAsia"/>
        </w:rPr>
        <w:br/>
      </w:r>
      <w:r>
        <w:rPr>
          <w:rFonts w:hint="eastAsia"/>
        </w:rPr>
        <w:t>　　第三节 中国人工智能产业存在的问题及发展障碍分析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中国人工智能产业发展趋势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中国人工智能市场供给状况</w:t>
      </w:r>
      <w:r>
        <w:rPr>
          <w:rFonts w:hint="eastAsia"/>
        </w:rPr>
        <w:br/>
      </w:r>
      <w:r>
        <w:rPr>
          <w:rFonts w:hint="eastAsia"/>
        </w:rPr>
        <w:t>　　第二节 中国人工智能市场需求状况</w:t>
      </w:r>
      <w:r>
        <w:rPr>
          <w:rFonts w:hint="eastAsia"/>
        </w:rPr>
        <w:br/>
      </w:r>
      <w:r>
        <w:rPr>
          <w:rFonts w:hint="eastAsia"/>
        </w:rPr>
        <w:t>　　第三节 中国人工智能市场存在的问题及障碍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中国人工智能市场发展潜力及发展趋势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人工智能产业市场五种竞争动力模式结构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人工智能产业市场核心竞争力的塑造要素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2025年中国人工智能产业竞争格局分析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2025年中国人工智能产业竞争现状分析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2025年中国人工智能产业集中度分析</w:t>
      </w:r>
      <w:r>
        <w:rPr>
          <w:rFonts w:hint="eastAsia"/>
        </w:rPr>
        <w:br/>
      </w:r>
      <w:r>
        <w:rPr>
          <w:rFonts w:hint="eastAsia"/>
        </w:rPr>
        <w:t>　　　　一、人工智能企业分布分析</w:t>
      </w:r>
      <w:r>
        <w:rPr>
          <w:rFonts w:hint="eastAsia"/>
        </w:rPr>
        <w:br/>
      </w:r>
      <w:r>
        <w:rPr>
          <w:rFonts w:hint="eastAsia"/>
        </w:rPr>
        <w:t>　　　　二、人工智能市场集中度分析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领先企业在中国人工智能产业市场竞争策略研究</w:t>
      </w:r>
      <w:r>
        <w:rPr>
          <w:rFonts w:hint="eastAsia"/>
        </w:rPr>
        <w:br/>
      </w:r>
      <w:r>
        <w:rPr>
          <w:rFonts w:hint="eastAsia"/>
        </w:rPr>
        <w:t>　　第一节 人工智能综合研究领先企业</w:t>
      </w:r>
      <w:r>
        <w:rPr>
          <w:rFonts w:hint="eastAsia"/>
        </w:rPr>
        <w:br/>
      </w:r>
      <w:r>
        <w:rPr>
          <w:rFonts w:hint="eastAsia"/>
        </w:rPr>
        <w:t>　　　　一、百度在线网络技术（北京）有限公司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、企业资源能力分析</w:t>
      </w:r>
      <w:r>
        <w:rPr>
          <w:rFonts w:hint="eastAsia"/>
        </w:rPr>
        <w:br/>
      </w:r>
      <w:r>
        <w:rPr>
          <w:rFonts w:hint="eastAsia"/>
        </w:rPr>
        <w:t>　　　　　　3 、企业关键技术分析</w:t>
      </w:r>
      <w:r>
        <w:rPr>
          <w:rFonts w:hint="eastAsia"/>
        </w:rPr>
        <w:br/>
      </w:r>
      <w:r>
        <w:rPr>
          <w:rFonts w:hint="eastAsia"/>
        </w:rPr>
        <w:t>　　　　　　4 、企业团队布局构分析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7 、企业主要产品分析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、企业最新发展动态</w:t>
      </w:r>
      <w:r>
        <w:rPr>
          <w:rFonts w:hint="eastAsia"/>
        </w:rPr>
        <w:br/>
      </w:r>
      <w:r>
        <w:rPr>
          <w:rFonts w:hint="eastAsia"/>
        </w:rPr>
        <w:t>　　　　二、阿里巴巴集团控股有限公司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、企业资源及能力分析</w:t>
      </w:r>
      <w:r>
        <w:rPr>
          <w:rFonts w:hint="eastAsia"/>
        </w:rPr>
        <w:br/>
      </w:r>
      <w:r>
        <w:rPr>
          <w:rFonts w:hint="eastAsia"/>
        </w:rPr>
        <w:t>　　　　　　3 、企业技术研究领域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三、北京搜狗信息服务有限公司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、企业资源及能力分析</w:t>
      </w:r>
      <w:r>
        <w:rPr>
          <w:rFonts w:hint="eastAsia"/>
        </w:rPr>
        <w:br/>
      </w:r>
      <w:r>
        <w:rPr>
          <w:rFonts w:hint="eastAsia"/>
        </w:rPr>
        <w:t>　　　　　　3 、企业技术研究领域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四、深圳市腾讯计算机系统有限公司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、企业资源及能力分析</w:t>
      </w:r>
      <w:r>
        <w:rPr>
          <w:rFonts w:hint="eastAsia"/>
        </w:rPr>
        <w:br/>
      </w:r>
      <w:r>
        <w:rPr>
          <w:rFonts w:hint="eastAsia"/>
        </w:rPr>
        <w:t>　　　　　　3 、企业技术研究领域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第二节 人工智能语音及语言研究领先企业</w:t>
      </w:r>
      <w:r>
        <w:rPr>
          <w:rFonts w:hint="eastAsia"/>
        </w:rPr>
        <w:br/>
      </w:r>
      <w:r>
        <w:rPr>
          <w:rFonts w:hint="eastAsia"/>
        </w:rPr>
        <w:t>　　　　一、科大讯飞股份有限公司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二、思必驰科技股份有限公司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、企业融资情况分析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、企业产品应用分析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三、云知声智能科技股份有限公司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四、出门问问信息科技有限公司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五、上海智臻智能网络科技股份有限公司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六、北京捷通华声科技股份有限公司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第三节 计算机视觉研究领先企业</w:t>
      </w:r>
      <w:r>
        <w:rPr>
          <w:rFonts w:hint="eastAsia"/>
        </w:rPr>
        <w:br/>
      </w:r>
      <w:r>
        <w:rPr>
          <w:rFonts w:hint="eastAsia"/>
        </w:rPr>
        <w:t>　　　　一、北京旷视科技有限公司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二、上海极链科技发展集团有限公司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三、上海依图网络科技有限公司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四、云从科技集团股份有限公司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第四节 人工智能芯片和硬件研究领先企业</w:t>
      </w:r>
      <w:r>
        <w:rPr>
          <w:rFonts w:hint="eastAsia"/>
        </w:rPr>
        <w:br/>
      </w:r>
      <w:r>
        <w:rPr>
          <w:rFonts w:hint="eastAsia"/>
        </w:rPr>
        <w:t>　　　　一、中科寒武纪科技股份有限公司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、企业人工智能布局分析</w:t>
      </w:r>
      <w:r>
        <w:rPr>
          <w:rFonts w:hint="eastAsia"/>
        </w:rPr>
        <w:br/>
      </w:r>
      <w:r>
        <w:rPr>
          <w:rFonts w:hint="eastAsia"/>
        </w:rPr>
        <w:t>　　　　二、北京深鉴智能科技有限公司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三、珠海全志科技股份有限公司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、企业研发水平分析</w:t>
      </w:r>
      <w:r>
        <w:rPr>
          <w:rFonts w:hint="eastAsia"/>
        </w:rPr>
        <w:br/>
      </w:r>
      <w:r>
        <w:rPr>
          <w:rFonts w:hint="eastAsia"/>
        </w:rPr>
        <w:t>　　　　　　3 、企业产品应用分析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、企业人工智能布局分析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第五节 智能机器人研究领先企业</w:t>
      </w:r>
      <w:r>
        <w:rPr>
          <w:rFonts w:hint="eastAsia"/>
        </w:rPr>
        <w:br/>
      </w:r>
      <w:r>
        <w:rPr>
          <w:rFonts w:hint="eastAsia"/>
        </w:rPr>
        <w:t>　　　　一、沈阳新松机器人自动化股份有限公司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、企业产业布局分析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二、埃夫特智能装备股份有限公司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、企业产业布局分析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四、深圳市优必选科技股份有限公司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、企业产业布局分析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五、深圳地平线机器人科技有限公司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、企业研发成果分析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第六节 人工智能垂直应用领先企业</w:t>
      </w:r>
      <w:r>
        <w:rPr>
          <w:rFonts w:hint="eastAsia"/>
        </w:rPr>
        <w:br/>
      </w:r>
      <w:r>
        <w:rPr>
          <w:rFonts w:hint="eastAsia"/>
        </w:rPr>
        <w:t>　　　　一、北京抖音信息服务有限公司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二、深圳碳云智能科技有限公司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三、蚂蚁金服（杭州）网络技术有限公司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四、北京图森未来科技有限公司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五、滴滴出行科技有限公司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六、深圳佑驾创新科技有限公司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七、北京第四范式智能技术股份有限公司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、企业融资情况分析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八、中科创达软件股份有限公司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、企业技术研究领域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、企业人工智能应用分析</w:t>
      </w:r>
      <w:r>
        <w:rPr>
          <w:rFonts w:hint="eastAsia"/>
        </w:rPr>
        <w:br/>
      </w:r>
      <w:r>
        <w:rPr>
          <w:rFonts w:hint="eastAsia"/>
        </w:rPr>
        <w:t>　　　　　　5 、企业产业布局分析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中国人工智能产业市场发展预测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中国人工智能产业发展环境预测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中国人工智能产业发展预测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中国人工智能市场发展预测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四、2025-2031年中国人工智能市场供给预测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五、2025-2031年中国人工智能市场价格预测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中国人工智能产业市场投资机会与风险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中国人工智能产业市场投资优势分析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中国人工智能产业市场投资劣势分析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中国人工智能产业市场投资机会分析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中国人工智能产业市场投资风险分析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中国人工智能产业市场竞争策略建议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中国人工智能产业竞争战略建议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中国人工智能产业竞争策略建议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2025-2031年中国人工智能行业企业经营战略建议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2020-2025年人工智能行业企业的标杆管理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2020-2025年人工智能行业企业的资本运作模式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一、人工智能行业企业国内资本市场的运作建议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、人工智能行业企业的兼并及收购建议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、人工智能行业企业的融资方式选择建议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二、人工智能行业企业海外资本市场的运作建议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2025-2031年人工智能行业企业营销模式建议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一、人工智能行业企业的国内营销模式建议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、人工智能行业企业的渠道建设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、人工智能行业企业的品牌建设</w:t>
      </w:r>
      <w:r>
        <w:rPr>
          <w:rFonts w:hint="eastAsia"/>
        </w:rPr>
        <w:br/>
      </w:r>
      <w:r>
        <w:rPr>
          <w:rFonts w:hint="eastAsia"/>
        </w:rPr>
        <w:t>　　　　二、人工智能行业企业海外营销模式建议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、人工智能行业企业的海外细分市场选择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、人工智能行业企业的海外经销商选择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人工智能行业发展战略研究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人工智能行业历程</w:t>
      </w:r>
      <w:r>
        <w:rPr>
          <w:rFonts w:hint="eastAsia"/>
        </w:rPr>
        <w:br/>
      </w:r>
      <w:r>
        <w:rPr>
          <w:rFonts w:hint="eastAsia"/>
        </w:rPr>
        <w:t>　　图表 人工智能行业生命周期</w:t>
      </w:r>
      <w:r>
        <w:rPr>
          <w:rFonts w:hint="eastAsia"/>
        </w:rPr>
        <w:br/>
      </w:r>
      <w:r>
        <w:rPr>
          <w:rFonts w:hint="eastAsia"/>
        </w:rPr>
        <w:t>　　图表 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9eae70e14aa9" w:history="1">
        <w:r>
          <w:rPr>
            <w:rStyle w:val="Hyperlink"/>
          </w:rPr>
          <w:t>2025-2031年中国人工智能市场现状与发展趋势分析报告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9eae70e14aa9" w:history="1">
        <w:r>
          <w:rPr>
            <w:rStyle w:val="Hyperlink"/>
          </w:rPr>
          <w:t>https://www.20087.com/5/75/RenGongZhiNengHangYeFaZhanQuShi.html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835b12eed46ed" w:history="1">
      <w:r>
        <w:rPr>
          <w:rStyle w:val="Hyperlink"/>
        </w:rPr>
        <w:t>2025-2031年中国人工智能市场现状与发展趋势分析报告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RenGongZhiNengHangYeFaZhanQuShi.html" TargetMode="External" Id="Re1c49eae70e1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RenGongZhiNengHangYeFaZhanQuShi.html" TargetMode="External" Id="R288835b12eed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2025-06-06T04:54:00Z</dcterms:created>
  <dcterms:modified xsi:type="dcterms:W3CDTF">2025-06-06T05:54:00Z</dcterms:modified>
  <dc:subject>2025-2031年中国人工智能市场现状与发展趋势分析报告</dc:subject>
  <dc:title>2025-2031年中国人工智能市场现状与发展趋势分析报告</dc:title>
  <cp:keywords>2025-2031年中国人工智能市场现状与发展趋势分析报告</cp:keywords>
  <dc:description>2025-2031年中国人工智能市场现状与发展趋势分析报告</dc:description>
</cp:coreProperties>
</file>