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34037c38c497e" w:history="1">
              <w:r>
                <w:rPr>
                  <w:rStyle w:val="Hyperlink"/>
                </w:rPr>
                <w:t>2026-2032年中国数码光学行业调研与发展前景分析报告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34037c38c497e" w:history="1">
              <w:r>
                <w:rPr>
                  <w:rStyle w:val="Hyperlink"/>
                </w:rPr>
                <w:t>2026-2032年中国数码光学行业调研与发展前景分析报告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34037c38c497e" w:history="1">
                <w:r>
                  <w:rPr>
                    <w:rStyle w:val="Hyperlink"/>
                  </w:rPr>
                  <w:t>https://www.20087.com/5/95/ShuMaGuangXueDeQianJingQuShi.html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光学是服务于数码影像系统的核心光学元件与模组，包括镜头、滤光片、棱镜、传感器保护玻璃、投影光学系统等，广泛应用于智能手机、安防监控、车载摄像头、AR/VR、无人机、工业检测等高科技领域。目前，数码光学行业已进入高度集成化与微型化发展阶段，行业内主要企业围绕高像素、广角、变焦、防抖、红外截止等功能进行持续优化，推动光学模组向小型化、高分辨率、高透过率方向演进。随着光学镀膜、非球面注塑、晶圆级封装等技术的成熟，行业整体技术水平不断提升。然而，行业内仍存在部分企业核心技术薄弱、专利壁垒高、竞争激烈、价格战频发等问题，影响企业的盈利能力与长期发展。</w:t>
      </w:r>
      <w:r>
        <w:rPr>
          <w:rFonts w:hint="eastAsia"/>
        </w:rPr>
        <w:br/>
      </w:r>
      <w:r>
        <w:rPr>
          <w:rFonts w:hint="eastAsia"/>
        </w:rPr>
        <w:t>　　未来，数码光学行业将围绕光学创新、材料升级、智能融合、系统集成等方面加快突破，以适应人工智能视觉、自动驾驶感知、元宇宙交互等新兴场景的发展需求。市场调研网指出，随着自由曲面光学、液态镜头、超构表面（metasurface）等前沿技术的落地，数码光学将在成像质量、景深控制与环境适应性方面实现重大进步。同时，行业将进一步推动与AI算法、图像传感器、激光雷达等技术的深度融合，构建集光学采集、数据处理与智能识别于一体的综合感知系统。光学材料（如蓝宝石、陶瓷玻璃、聚合物复合材料）的应用也将成为重点方向，提升光学组件在极端环境下的稳定性与耐用性。此外，随着国产手机品牌崛起与半导体光学产业链完善，数码光学在高端光学模组国产替代方面的进程将持续加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e34037c38c497e" w:history="1">
        <w:r>
          <w:rPr>
            <w:rStyle w:val="Hyperlink"/>
          </w:rPr>
          <w:t>2026-2032年中国数码光学行业调研与发展前景分析报告</w:t>
        </w:r>
      </w:hyperlink>
      <w:r>
        <w:rPr>
          <w:rFonts w:hint="eastAsia"/>
        </w:rPr>
        <w:t>》，2025年数码光学行业市场规模达 亿元，预计2032年市场规模将达 亿元，期间年均复合增长率（CAGR）达 %。报告基于统计局、相关行业协会及科研机构的详实数据，系统呈现数码光学行业市场规模、技术发展现状及未来趋势，客观分析数码光学行业竞争格局与主要企业经营状况。报告从数码光学供需关系、政策环境等维度，评估了数码光学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数码光学产业概述</w:t>
      </w:r>
      <w:r>
        <w:rPr>
          <w:rFonts w:hint="eastAsia"/>
        </w:rPr>
        <w:br/>
      </w:r>
      <w:r>
        <w:rPr>
          <w:rFonts w:hint="eastAsia"/>
        </w:rPr>
        <w:t>　　第一节 数码光学定义</w:t>
      </w:r>
      <w:r>
        <w:rPr>
          <w:rFonts w:hint="eastAsia"/>
        </w:rPr>
        <w:br/>
      </w:r>
      <w:r>
        <w:rPr>
          <w:rFonts w:hint="eastAsia"/>
        </w:rPr>
        <w:t>　　第二节 数码光学行业特点</w:t>
      </w:r>
      <w:r>
        <w:rPr>
          <w:rFonts w:hint="eastAsia"/>
        </w:rPr>
        <w:br/>
      </w:r>
      <w:r>
        <w:rPr>
          <w:rFonts w:hint="eastAsia"/>
        </w:rPr>
        <w:t>　　第三节 数码光学产业链分析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中国数码光学行业运行环境分析</w:t>
      </w:r>
      <w:r>
        <w:rPr>
          <w:rFonts w:hint="eastAsia"/>
        </w:rPr>
        <w:br/>
      </w:r>
      <w:r>
        <w:rPr>
          <w:rFonts w:hint="eastAsia"/>
        </w:rPr>
        <w:t>　　第一节 数码光学运行经济环境分析</w:t>
      </w:r>
      <w:r>
        <w:rPr>
          <w:rFonts w:hint="eastAsia"/>
        </w:rPr>
        <w:br/>
      </w:r>
      <w:r>
        <w:rPr>
          <w:rFonts w:hint="eastAsia"/>
        </w:rPr>
        <w:t>　　第二节 数码光学产业政策环境分析</w:t>
      </w:r>
      <w:r>
        <w:rPr>
          <w:rFonts w:hint="eastAsia"/>
        </w:rPr>
        <w:br/>
      </w:r>
      <w:r>
        <w:rPr>
          <w:rFonts w:hint="eastAsia"/>
        </w:rPr>
        <w:t>　　　　一、数码光学行业监管体制</w:t>
      </w:r>
      <w:r>
        <w:rPr>
          <w:rFonts w:hint="eastAsia"/>
        </w:rPr>
        <w:br/>
      </w:r>
      <w:r>
        <w:rPr>
          <w:rFonts w:hint="eastAsia"/>
        </w:rPr>
        <w:t>　　　　二、数码光学行业主要法规</w:t>
      </w:r>
      <w:r>
        <w:rPr>
          <w:rFonts w:hint="eastAsia"/>
        </w:rPr>
        <w:br/>
      </w:r>
      <w:r>
        <w:rPr>
          <w:rFonts w:hint="eastAsia"/>
        </w:rPr>
        <w:t>　　　　三、主要数码光学产业政策</w:t>
      </w:r>
      <w:r>
        <w:rPr>
          <w:rFonts w:hint="eastAsia"/>
        </w:rPr>
        <w:br/>
      </w:r>
      <w:r>
        <w:rPr>
          <w:rFonts w:hint="eastAsia"/>
        </w:rPr>
        <w:t>　　第三节 数码光学产业社会环境分析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2025-2026年数码光学行业技术发展现状及趋势分析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数码光学行业技术发展现状分析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国内外数码光学行业技术差距分析及差距形成的主要原因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数码光学行业技术发展方向、趋势预测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提升数码光学行业技术能力策略建议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全球数码光学行业发展态势分析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全球数码光学市场发展现状分析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国外主要国家数码光学市场现状</w:t>
      </w:r>
      <w:r>
        <w:rPr>
          <w:rFonts w:hint="eastAsia"/>
        </w:rPr>
        <w:br/>
      </w:r>
      <w:r>
        <w:rPr>
          <w:rFonts w:hint="eastAsia"/>
        </w:rPr>
        <w:t>　　第三节 全球数码光学行业发展趋势预测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中国数码光学行业市场分析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2020-2025年中国数码光学行业规模情况</w:t>
      </w:r>
      <w:r>
        <w:rPr>
          <w:rFonts w:hint="eastAsia"/>
        </w:rPr>
        <w:br/>
      </w:r>
      <w:r>
        <w:rPr>
          <w:rFonts w:hint="eastAsia"/>
        </w:rPr>
        <w:t>　　　　一、数码光学行业市场规模情况分析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二、数码光学行业单位规模情况</w:t>
      </w:r>
      <w:r>
        <w:rPr>
          <w:rFonts w:hint="eastAsia"/>
        </w:rPr>
        <w:br/>
      </w:r>
      <w:r>
        <w:rPr>
          <w:rFonts w:hint="eastAsia"/>
        </w:rPr>
        <w:t>　　　　三、数码光学行业人员规模情况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2020-2025年中国数码光学行业财务能力分析</w:t>
      </w:r>
      <w:r>
        <w:rPr>
          <w:rFonts w:hint="eastAsia"/>
        </w:rPr>
        <w:br/>
      </w:r>
      <w:r>
        <w:rPr>
          <w:rFonts w:hint="eastAsia"/>
        </w:rPr>
        <w:t>　　　　一、数码光学行业盈利能力分析</w:t>
      </w:r>
      <w:r>
        <w:rPr>
          <w:rFonts w:hint="eastAsia"/>
        </w:rPr>
        <w:br/>
      </w:r>
      <w:r>
        <w:rPr>
          <w:rFonts w:hint="eastAsia"/>
        </w:rPr>
        <w:t>　　　　二、数码光学行业偿债能力分析</w:t>
      </w:r>
      <w:r>
        <w:rPr>
          <w:rFonts w:hint="eastAsia"/>
        </w:rPr>
        <w:br/>
      </w:r>
      <w:r>
        <w:rPr>
          <w:rFonts w:hint="eastAsia"/>
        </w:rPr>
        <w:t>　　　　三、数码光学行业营运能力分析</w:t>
      </w:r>
      <w:r>
        <w:rPr>
          <w:rFonts w:hint="eastAsia"/>
        </w:rPr>
        <w:br/>
      </w:r>
      <w:r>
        <w:rPr>
          <w:rFonts w:hint="eastAsia"/>
        </w:rPr>
        <w:t>　　　　四、数码光学行业发展能力分析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2025-2026年中国数码光学行业热点动态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2026年中国数码光学行业面临的挑战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中国重点地区数码光学行业市场调研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重点地区（一）数码光学市场调研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重点地区（二）数码光学市场调研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重点地区（三）数码光学市场调研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重点地区（四）数码光学市场调研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重点地区（五）数码光学市场调研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中国数码光学行业价格走势及影响因素分析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国内数码光学行业价格回顾</w:t>
      </w:r>
      <w:r>
        <w:rPr>
          <w:rFonts w:hint="eastAsia"/>
        </w:rPr>
        <w:br/>
      </w:r>
      <w:r>
        <w:rPr>
          <w:rFonts w:hint="eastAsia"/>
        </w:rPr>
        <w:t>　　第二节 国内数码光学行业价格走势预测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国内数码光学行业价格影响因素分析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中国数码光学行业客户调研</w:t>
      </w:r>
      <w:r>
        <w:rPr>
          <w:rFonts w:hint="eastAsia"/>
        </w:rPr>
        <w:br/>
      </w:r>
      <w:r>
        <w:rPr>
          <w:rFonts w:hint="eastAsia"/>
        </w:rPr>
        <w:t>　　　　一、数码光学行业客户偏好调查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二、客户对数码光学品牌的首要认知渠道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三、数码光学品牌忠诚度调查</w:t>
      </w:r>
      <w:r>
        <w:rPr>
          <w:rFonts w:hint="eastAsia"/>
        </w:rPr>
        <w:br/>
      </w:r>
      <w:r>
        <w:rPr>
          <w:rFonts w:hint="eastAsia"/>
        </w:rPr>
        <w:t>　　　　四、数码光学行业客户消费理念调研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中国数码光学行业竞争格局分析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2025年数码光学行业集中度分析</w:t>
      </w:r>
      <w:r>
        <w:rPr>
          <w:rFonts w:hint="eastAsia"/>
        </w:rPr>
        <w:br/>
      </w:r>
      <w:r>
        <w:rPr>
          <w:rFonts w:hint="eastAsia"/>
        </w:rPr>
        <w:t>　　　　一、数码光学市场集中度分析</w:t>
      </w:r>
      <w:r>
        <w:rPr>
          <w:rFonts w:hint="eastAsia"/>
        </w:rPr>
        <w:br/>
      </w:r>
      <w:r>
        <w:rPr>
          <w:rFonts w:hint="eastAsia"/>
        </w:rPr>
        <w:t>　　　　二、数码光学企业集中度分析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2025-2026年数码光学行业竞争格局分析</w:t>
      </w:r>
      <w:r>
        <w:rPr>
          <w:rFonts w:hint="eastAsia"/>
        </w:rPr>
        <w:br/>
      </w:r>
      <w:r>
        <w:rPr>
          <w:rFonts w:hint="eastAsia"/>
        </w:rPr>
        <w:t>　　　　一、数码光学行业竞争策略分析</w:t>
      </w:r>
      <w:r>
        <w:rPr>
          <w:rFonts w:hint="eastAsia"/>
        </w:rPr>
        <w:br/>
      </w:r>
      <w:r>
        <w:rPr>
          <w:rFonts w:hint="eastAsia"/>
        </w:rPr>
        <w:t>　　　　二、数码光学行业竞争格局展望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三、我国数码光学市场竞争趋势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数码光学行业重点企业发展调研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数码光学企业发展策略分析</w:t>
      </w:r>
      <w:r>
        <w:rPr>
          <w:rFonts w:hint="eastAsia"/>
        </w:rPr>
        <w:br/>
      </w:r>
      <w:r>
        <w:rPr>
          <w:rFonts w:hint="eastAsia"/>
        </w:rPr>
        <w:t>　　第一节 数码光学市场策略分析</w:t>
      </w:r>
      <w:r>
        <w:rPr>
          <w:rFonts w:hint="eastAsia"/>
        </w:rPr>
        <w:br/>
      </w:r>
      <w:r>
        <w:rPr>
          <w:rFonts w:hint="eastAsia"/>
        </w:rPr>
        <w:t>　　　　一、数码光学价格策略分析</w:t>
      </w:r>
      <w:r>
        <w:rPr>
          <w:rFonts w:hint="eastAsia"/>
        </w:rPr>
        <w:br/>
      </w:r>
      <w:r>
        <w:rPr>
          <w:rFonts w:hint="eastAsia"/>
        </w:rPr>
        <w:t>　　　　二、数码光学渠道策略分析</w:t>
      </w:r>
      <w:r>
        <w:rPr>
          <w:rFonts w:hint="eastAsia"/>
        </w:rPr>
        <w:br/>
      </w:r>
      <w:r>
        <w:rPr>
          <w:rFonts w:hint="eastAsia"/>
        </w:rPr>
        <w:t>　　第二节 数码光学销售策略分析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提高数码光学企业竞争力的策略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一、提高中国数码光学企业核心竞争力的对策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二、数码光学企业提升竞争力的主要方向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三、影响数码光学企业核心竞争力的因素及提升途径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四、提高数码光学企业竞争力的策略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数码光学行业投资风险与控制策略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数码光学行业SWOT模型分析</w:t>
      </w:r>
      <w:r>
        <w:rPr>
          <w:rFonts w:hint="eastAsia"/>
        </w:rPr>
        <w:br/>
      </w:r>
      <w:r>
        <w:rPr>
          <w:rFonts w:hint="eastAsia"/>
        </w:rPr>
        <w:t>　　　　一、数码光学行业优势分析</w:t>
      </w:r>
      <w:r>
        <w:rPr>
          <w:rFonts w:hint="eastAsia"/>
        </w:rPr>
        <w:br/>
      </w:r>
      <w:r>
        <w:rPr>
          <w:rFonts w:hint="eastAsia"/>
        </w:rPr>
        <w:t>　　　　二、数码光学行业劣势分析</w:t>
      </w:r>
      <w:r>
        <w:rPr>
          <w:rFonts w:hint="eastAsia"/>
        </w:rPr>
        <w:br/>
      </w:r>
      <w:r>
        <w:rPr>
          <w:rFonts w:hint="eastAsia"/>
        </w:rPr>
        <w:t>　　　　三、数码光学行业机会分析</w:t>
      </w:r>
      <w:r>
        <w:rPr>
          <w:rFonts w:hint="eastAsia"/>
        </w:rPr>
        <w:br/>
      </w:r>
      <w:r>
        <w:rPr>
          <w:rFonts w:hint="eastAsia"/>
        </w:rPr>
        <w:t>　　　　四、数码光学行业风险分析</w:t>
      </w:r>
      <w:r>
        <w:rPr>
          <w:rFonts w:hint="eastAsia"/>
        </w:rPr>
        <w:br/>
      </w:r>
      <w:r>
        <w:rPr>
          <w:rFonts w:hint="eastAsia"/>
        </w:rPr>
        <w:t>　　第二节 数码光学行业投资风险及控制策略分析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一、数码光学市场风险及控制策略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二、数码光学行业政策风险及控制策略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三、数码光学行业经营风险及控制策略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四、数码光学同业竞争风险及控制策略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五、数码光学行业其他风险及控制策略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2026-2032年中国数码光学行业投资潜力及发展趋势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2026-2032年数码光学行业投资潜力分析</w:t>
      </w:r>
      <w:r>
        <w:rPr>
          <w:rFonts w:hint="eastAsia"/>
        </w:rPr>
        <w:br/>
      </w:r>
      <w:r>
        <w:rPr>
          <w:rFonts w:hint="eastAsia"/>
        </w:rPr>
        <w:t>　　　　一、数码光学行业重点可投资领域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二、数码光学行业目标市场需求潜力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三、数码光学行业投资潜力综合评判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中:智林:2026-2032年中国数码光学行业发展趋势分析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一、2026年数码光学市场前景分析</w:t>
      </w:r>
      <w:r>
        <w:rPr>
          <w:rFonts w:hint="eastAsia"/>
        </w:rPr>
        <w:br/>
      </w:r>
      <w:r>
        <w:rPr>
          <w:rFonts w:hint="eastAsia"/>
        </w:rPr>
        <w:t>　　　　二、2026年数码光学发展趋势预测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三、2026-2032年我国数码光学行业发展剖析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五、未来数码光学行业发展变局剖析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数码光学行业历程</w:t>
      </w:r>
      <w:r>
        <w:rPr>
          <w:rFonts w:hint="eastAsia"/>
        </w:rPr>
        <w:br/>
      </w:r>
      <w:r>
        <w:rPr>
          <w:rFonts w:hint="eastAsia"/>
        </w:rPr>
        <w:t>　　图表 数码光学行业生命周期</w:t>
      </w:r>
      <w:r>
        <w:rPr>
          <w:rFonts w:hint="eastAsia"/>
        </w:rPr>
        <w:br/>
      </w:r>
      <w:r>
        <w:rPr>
          <w:rFonts w:hint="eastAsia"/>
        </w:rPr>
        <w:t>　　图表 数码光学行业产业链分析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2020-2025年数码光学行业市场容量统计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2020-2025年中国数码光学行业市场规模及增长情况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2020-2025年中国数码光学行业销售收入分析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2020-2025年中国数码光学行业盈利情况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2020-2025年中国数码光学行业利润总额分析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2020-2025年中国数码光学行业企业数量情况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2020-2025年中国数码光学行业企业平均规模情况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2020-2025年中国数码光学行业竞争力分析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2020-2025年中国数码光学行业盈利能力分析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2020-2025年中国数码光学行业运营能力分析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2020-2025年中国数码光学行业偿债能力分析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2020-2025年中国数码光学行业发展能力分析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2020-2025年中国数码光学行业经营效益分析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**地区数码光学市场规模及增长情况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**地区数码光学行业市场需求情况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**地区数码光学市场规模及增长情况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**地区数码光学行业市场需求情况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**地区数码光学市场规模及增长情况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**地区数码光学行业市场需求情况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数码光学重点企业（一）基本信息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数码光学重点企业（一）经营情况分析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数码光学重点企业（一）盈利能力情况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数码光学重点企业（一）偿债能力情况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数码光学重点企业（一）运营能力情况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数码光学重点企业（一）成长能力情况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数码光学重点企业（二）基本信息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数码光学重点企业（二）经营情况分析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数码光学重点企业（二）盈利能力情况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数码光学重点企业（二）偿债能力情况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数码光学重点企业（二）运营能力情况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数码光学重点企业（二）成长能力情况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2026-2032年中国数码光学行业市场容量预测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2026-2032年中国数码光学行业市场规模预测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2026-2032年中国数码光学市场前景分析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2026-2032年中国数码光学行业发展趋势预测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34037c38c497e" w:history="1">
        <w:r>
          <w:rPr>
            <w:rStyle w:val="Hyperlink"/>
          </w:rPr>
          <w:t>2026-2032年中国数码光学行业调研与发展前景分析报告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34037c38c497e" w:history="1">
        <w:r>
          <w:rPr>
            <w:rStyle w:val="Hyperlink"/>
          </w:rPr>
          <w:t>https://www.20087.com/5/95/ShuMaGuangXueDeQianJingQuShi.html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热点：光学镜头、数码光学显微镜、光学是什么专业、数码光学变焦、光学光电子是什么行业、数码光学科技公司、光学与电子信息专业、数码光学输入、数码专业是什么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cb3d7dec4461d" w:history="1">
      <w:r>
        <w:rPr>
          <w:rStyle w:val="Hyperlink"/>
        </w:rPr>
        <w:t>2026-2032年中国数码光学行业调研与发展前景分析报告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ShuMaGuangXueDeQianJingQuShi.html" TargetMode="External" Id="Rf5e34037c38c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ShuMaGuangXueDeQianJingQuShi.html" TargetMode="External" Id="R671cb3d7dec4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2026-07-06T04:14:34Z</dcterms:created>
  <dcterms:modified xsi:type="dcterms:W3CDTF">2026-07-06T05:14:34Z</dcterms:modified>
  <dc:subject>2026-2032年中国数码光学行业调研与发展前景分析报告</dc:subject>
  <dc:title>2026-2032年中国数码光学行业调研与发展前景分析报告</dc:title>
  <cp:keywords>2026-2032年中国数码光学行业调研与发展前景分析报告</cp:keywords>
  <dc:description>2026-2032年中国数码光学行业调研与发展前景分析报告</dc:description>
</cp:coreProperties>
</file>