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c7d97d0c4962" w:history="1">
              <w:r>
                <w:rPr>
                  <w:rStyle w:val="Hyperlink"/>
                </w:rPr>
                <w:t>2023-2029年中国笔记本电脑产品市场研究及企业战略研究报告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c7d97d0c4962" w:history="1">
              <w:r>
                <w:rPr>
                  <w:rStyle w:val="Hyperlink"/>
                </w:rPr>
                <w:t>2023-2029年中国笔记本电脑产品市场研究及企业战略研究报告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6c7d97d0c4962" w:history="1">
                <w:r>
                  <w:rPr>
                    <w:rStyle w:val="Hyperlink"/>
                  </w:rPr>
                  <w:t>https://www.20087.com/5/25/BiJiBenDianNaoShiChangQianJing.html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受到移动办公和在线教育需求的推动，经历了显著增长。近年来，轻薄化、高性能和长续航成为笔记本电脑的主要趋势，搭载最新处理器和独立显卡的高端机型受到专业人士和游戏玩家的青睐。同时，折叠屏和二合一设计的创新，满足了消费者对于便携性和多样使用场景的需求。</w:t>
      </w:r>
      <w:r>
        <w:rPr>
          <w:rFonts w:hint="eastAsia"/>
        </w:rPr>
        <w:br/>
      </w:r>
      <w:r>
        <w:rPr>
          <w:rFonts w:hint="eastAsia"/>
        </w:rPr>
        <w:t>　　未来，笔记本电脑将更加注重个性化和智能化。随着5G和Wi-Fi 6E技术的普及，笔记本电脑将提供更快的连接速度和更流畅的多媒体体验。同时，人工智能助手和生物识别技术的集成将提升用户便利性和安全性。此外，环保材料和可维修设计将受到更多关注，以响应可持续发展的趋势。</w:t>
      </w:r>
      <w:r>
        <w:rPr>
          <w:rFonts w:hint="eastAsia"/>
        </w:rPr>
        <w:br/>
      </w:r>
      <w:r>
        <w:rPr>
          <w:rFonts w:hint="eastAsia"/>
        </w:rPr>
        <w:t>　　《</w:t>
      </w:r>
      <w:hyperlink r:id="R0866c7d97d0c4962" w:history="1">
        <w:r>
          <w:rPr>
            <w:rStyle w:val="Hyperlink"/>
          </w:rPr>
          <w:t>2023-2029年中国笔记本电脑产品市场研究及企业战略研究报告</w:t>
        </w:r>
      </w:hyperlink>
      <w:r>
        <w:rPr>
          <w:rFonts w:hint="eastAsia"/>
        </w:rPr>
        <w:t>》基于对笔记本电脑行业长期跟踪研究，采用定量与定性相结合的分析方法，系统梳理了笔记本电脑行业发展现状。报告分析了当前笔记本电脑市场规模、主要企业经营状况及品牌竞争格局，考察了笔记本电脑进出口情况和行业技术发展水平。通过对市场环境和投资环境的评估，报告客观预测了笔记本电脑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中国笔记本电脑行业发展环境分析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六、金融危机对笔记本电脑行业影响分析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笔记本电脑行业发展的“波特五力模型”分析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影响笔记本电脑行业发展的主要因素分析</w:t>
      </w:r>
      <w:r>
        <w:rPr>
          <w:rFonts w:hint="eastAsia"/>
        </w:rPr>
        <w:br/>
      </w:r>
      <w:r>
        <w:rPr>
          <w:rFonts w:hint="eastAsia"/>
        </w:rPr>
        <w:br/>
      </w:r>
      <w:r>
        <w:rPr>
          <w:rFonts w:hint="eastAsia"/>
        </w:rPr>
        <w:t>第二章 中国笔记本电脑市场规模分析</w:t>
      </w:r>
      <w:r>
        <w:rPr>
          <w:rFonts w:hint="eastAsia"/>
        </w:rPr>
        <w:br/>
      </w:r>
      <w:r>
        <w:rPr>
          <w:rFonts w:hint="eastAsia"/>
        </w:rPr>
        <w:t>　　第一节 2018-2023年中国笔记本电脑市场规模分析</w:t>
      </w:r>
      <w:r>
        <w:rPr>
          <w:rFonts w:hint="eastAsia"/>
        </w:rPr>
        <w:br/>
      </w:r>
      <w:r>
        <w:rPr>
          <w:rFonts w:hint="eastAsia"/>
        </w:rPr>
        <w:t>　　第二节 2023年我国笔记本电脑区域结构分析</w:t>
      </w:r>
      <w:r>
        <w:rPr>
          <w:rFonts w:hint="eastAsia"/>
        </w:rPr>
        <w:br/>
      </w:r>
      <w:r>
        <w:rPr>
          <w:rFonts w:hint="eastAsia"/>
        </w:rPr>
        <w:t>　　第三节 中国笔记本电脑区域市场规模分析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中国笔记本电脑需求与消费状况分析</w:t>
      </w:r>
      <w:r>
        <w:rPr>
          <w:rFonts w:hint="eastAsia"/>
        </w:rPr>
        <w:br/>
      </w:r>
      <w:r>
        <w:rPr>
          <w:rFonts w:hint="eastAsia"/>
        </w:rPr>
        <w:t>　　第一节 2018-2023年中国笔记本电脑产量统计分析</w:t>
      </w:r>
      <w:r>
        <w:rPr>
          <w:rFonts w:hint="eastAsia"/>
        </w:rPr>
        <w:br/>
      </w:r>
      <w:r>
        <w:rPr>
          <w:rFonts w:hint="eastAsia"/>
        </w:rPr>
        <w:t>　　第二节 2018-2023年中国笔记本电脑历年消费量统计分析</w:t>
      </w:r>
      <w:r>
        <w:rPr>
          <w:rFonts w:hint="eastAsia"/>
        </w:rPr>
        <w:br/>
      </w:r>
      <w:r>
        <w:rPr>
          <w:rFonts w:hint="eastAsia"/>
        </w:rPr>
        <w:t>　　第三节 中国笔记本电脑消费者消费偏好调查分析</w:t>
      </w:r>
      <w:r>
        <w:rPr>
          <w:rFonts w:hint="eastAsia"/>
        </w:rPr>
        <w:br/>
      </w:r>
      <w:r>
        <w:rPr>
          <w:rFonts w:hint="eastAsia"/>
        </w:rPr>
        <w:t>　　第四节 中国笔记本电脑消费者对其价格的敏感度分析</w:t>
      </w:r>
      <w:r>
        <w:rPr>
          <w:rFonts w:hint="eastAsia"/>
        </w:rPr>
        <w:br/>
      </w:r>
      <w:r>
        <w:rPr>
          <w:rFonts w:hint="eastAsia"/>
        </w:rPr>
        <w:br/>
      </w:r>
      <w:r>
        <w:rPr>
          <w:rFonts w:hint="eastAsia"/>
        </w:rPr>
        <w:t>第四章 中国笔记本电脑行业市场价格分析</w:t>
      </w:r>
      <w:r>
        <w:rPr>
          <w:rFonts w:hint="eastAsia"/>
        </w:rPr>
        <w:br/>
      </w:r>
      <w:r>
        <w:rPr>
          <w:rFonts w:hint="eastAsia"/>
        </w:rPr>
        <w:t>　　第一节 价格形成机制分析</w:t>
      </w:r>
      <w:r>
        <w:rPr>
          <w:rFonts w:hint="eastAsia"/>
        </w:rPr>
        <w:br/>
      </w:r>
      <w:r>
        <w:rPr>
          <w:rFonts w:hint="eastAsia"/>
        </w:rPr>
        <w:t>　　第二节 2018-2023年中国笔记本电脑行业平均价格趋向势分析</w:t>
      </w:r>
      <w:r>
        <w:rPr>
          <w:rFonts w:hint="eastAsia"/>
        </w:rPr>
        <w:br/>
      </w:r>
      <w:r>
        <w:rPr>
          <w:rFonts w:hint="eastAsia"/>
        </w:rPr>
        <w:t>　　第三节 2023-2029年中国笔记本电脑行业价格趋向预测分析</w:t>
      </w:r>
      <w:r>
        <w:rPr>
          <w:rFonts w:hint="eastAsia"/>
        </w:rPr>
        <w:br/>
      </w:r>
      <w:r>
        <w:rPr>
          <w:rFonts w:hint="eastAsia"/>
        </w:rPr>
        <w:br/>
      </w:r>
      <w:r>
        <w:rPr>
          <w:rFonts w:hint="eastAsia"/>
        </w:rPr>
        <w:t>第五章 中国笔记本电脑行业进出口市场情况分析</w:t>
      </w:r>
      <w:r>
        <w:rPr>
          <w:rFonts w:hint="eastAsia"/>
        </w:rPr>
        <w:br/>
      </w:r>
      <w:r>
        <w:rPr>
          <w:rFonts w:hint="eastAsia"/>
        </w:rPr>
        <w:t>　　第一节 2018-2023年中国笔记本电脑行业进出口量分析</w:t>
      </w:r>
      <w:r>
        <w:rPr>
          <w:rFonts w:hint="eastAsia"/>
        </w:rPr>
        <w:br/>
      </w:r>
      <w:r>
        <w:rPr>
          <w:rFonts w:hint="eastAsia"/>
        </w:rPr>
        <w:t>　　　　一、2018-2023年中国笔记本电脑行业进口分析</w:t>
      </w:r>
      <w:r>
        <w:rPr>
          <w:rFonts w:hint="eastAsia"/>
        </w:rPr>
        <w:br/>
      </w:r>
      <w:r>
        <w:rPr>
          <w:rFonts w:hint="eastAsia"/>
        </w:rPr>
        <w:t>　　　　二、2018-2023年中国笔记本电脑行业出口分析</w:t>
      </w:r>
      <w:r>
        <w:rPr>
          <w:rFonts w:hint="eastAsia"/>
        </w:rPr>
        <w:br/>
      </w:r>
      <w:r>
        <w:rPr>
          <w:rFonts w:hint="eastAsia"/>
        </w:rPr>
        <w:t>　　第二节 2023-2029年中国笔记本电脑行业进出口市场预测分析</w:t>
      </w:r>
      <w:r>
        <w:rPr>
          <w:rFonts w:hint="eastAsia"/>
        </w:rPr>
        <w:br/>
      </w:r>
      <w:r>
        <w:rPr>
          <w:rFonts w:hint="eastAsia"/>
        </w:rPr>
        <w:t>　　　　一、2023-2029年中国笔记本电脑行业进口预测</w:t>
      </w:r>
      <w:r>
        <w:rPr>
          <w:rFonts w:hint="eastAsia"/>
        </w:rPr>
        <w:br/>
      </w:r>
      <w:r>
        <w:rPr>
          <w:rFonts w:hint="eastAsia"/>
        </w:rPr>
        <w:t>　　　　二、2023-2029年中国笔记本电脑行业出口预测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我国笔记本电脑行业产品技术发展分析</w:t>
      </w:r>
      <w:r>
        <w:rPr>
          <w:rFonts w:hint="eastAsia"/>
        </w:rPr>
        <w:br/>
      </w:r>
      <w:r>
        <w:rPr>
          <w:rFonts w:hint="eastAsia"/>
        </w:rPr>
        <w:t>　　第一节 当前我国笔记本电脑技术发展现状</w:t>
      </w:r>
      <w:r>
        <w:rPr>
          <w:rFonts w:hint="eastAsia"/>
        </w:rPr>
        <w:br/>
      </w:r>
      <w:r>
        <w:rPr>
          <w:rFonts w:hint="eastAsia"/>
        </w:rPr>
        <w:t>　　第二节 中外笔记本电脑技术差距及产生差距的主要原因分析</w:t>
      </w:r>
      <w:r>
        <w:rPr>
          <w:rFonts w:hint="eastAsia"/>
        </w:rPr>
        <w:br/>
      </w:r>
      <w:r>
        <w:rPr>
          <w:rFonts w:hint="eastAsia"/>
        </w:rPr>
        <w:t>　　第三节 提高我国笔记本电脑技术的对策</w:t>
      </w:r>
      <w:r>
        <w:rPr>
          <w:rFonts w:hint="eastAsia"/>
        </w:rPr>
        <w:br/>
      </w:r>
      <w:r>
        <w:rPr>
          <w:rFonts w:hint="eastAsia"/>
        </w:rPr>
        <w:t>　　第四节 我国笔记本电脑产品研发、设计发展趋势分析</w:t>
      </w:r>
      <w:r>
        <w:rPr>
          <w:rFonts w:hint="eastAsia"/>
        </w:rPr>
        <w:br/>
      </w:r>
      <w:r>
        <w:rPr>
          <w:rFonts w:hint="eastAsia"/>
        </w:rPr>
        <w:br/>
      </w:r>
      <w:r>
        <w:rPr>
          <w:rFonts w:hint="eastAsia"/>
        </w:rPr>
        <w:t>第七章 我国笔记本电脑行业竞争格局分析</w:t>
      </w:r>
      <w:r>
        <w:rPr>
          <w:rFonts w:hint="eastAsia"/>
        </w:rPr>
        <w:br/>
      </w:r>
      <w:r>
        <w:rPr>
          <w:rFonts w:hint="eastAsia"/>
        </w:rPr>
        <w:t>　　第一节 笔记本电脑行业历史竞争格局综述</w:t>
      </w:r>
      <w:r>
        <w:rPr>
          <w:rFonts w:hint="eastAsia"/>
        </w:rPr>
        <w:br/>
      </w:r>
      <w:r>
        <w:rPr>
          <w:rFonts w:hint="eastAsia"/>
        </w:rPr>
        <w:t>　　　　一、笔记本电脑行业集中度分析</w:t>
      </w:r>
      <w:r>
        <w:rPr>
          <w:rFonts w:hint="eastAsia"/>
        </w:rPr>
        <w:br/>
      </w:r>
      <w:r>
        <w:rPr>
          <w:rFonts w:hint="eastAsia"/>
        </w:rPr>
        <w:t>　　　　二、笔记本电脑行业竞争程度</w:t>
      </w:r>
      <w:r>
        <w:rPr>
          <w:rFonts w:hint="eastAsia"/>
        </w:rPr>
        <w:br/>
      </w:r>
      <w:r>
        <w:rPr>
          <w:rFonts w:hint="eastAsia"/>
        </w:rPr>
        <w:t>　　第二节 笔记本电脑行业企业竞争状况分析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2023-2029年我国笔记本电脑行业竞争格局展望</w:t>
      </w:r>
      <w:r>
        <w:rPr>
          <w:rFonts w:hint="eastAsia"/>
        </w:rPr>
        <w:br/>
      </w:r>
      <w:r>
        <w:rPr>
          <w:rFonts w:hint="eastAsia"/>
        </w:rPr>
        <w:br/>
      </w:r>
      <w:r>
        <w:rPr>
          <w:rFonts w:hint="eastAsia"/>
        </w:rPr>
        <w:t>第八章 国内外笔记本电脑重点企业分析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2023-2029年中国笔记本电脑行业发展预测</w:t>
      </w:r>
      <w:r>
        <w:rPr>
          <w:rFonts w:hint="eastAsia"/>
        </w:rPr>
        <w:br/>
      </w:r>
      <w:r>
        <w:rPr>
          <w:rFonts w:hint="eastAsia"/>
        </w:rPr>
        <w:t>　　第一节 2023-2029年我国笔记本电脑行业产量预测</w:t>
      </w:r>
      <w:r>
        <w:rPr>
          <w:rFonts w:hint="eastAsia"/>
        </w:rPr>
        <w:br/>
      </w:r>
      <w:r>
        <w:rPr>
          <w:rFonts w:hint="eastAsia"/>
        </w:rPr>
        <w:t>　　第二节 2023-2029年我国笔记本电脑行业消费量预测</w:t>
      </w:r>
      <w:r>
        <w:rPr>
          <w:rFonts w:hint="eastAsia"/>
        </w:rPr>
        <w:br/>
      </w:r>
      <w:r>
        <w:rPr>
          <w:rFonts w:hint="eastAsia"/>
        </w:rPr>
        <w:t>　　第三节 2023-2029年我国笔记本电脑行业产值预测</w:t>
      </w:r>
      <w:r>
        <w:rPr>
          <w:rFonts w:hint="eastAsia"/>
        </w:rPr>
        <w:br/>
      </w:r>
      <w:r>
        <w:rPr>
          <w:rFonts w:hint="eastAsia"/>
        </w:rPr>
        <w:t>　　第四节 2023-2029年我国笔记本电脑行业销售收入预测</w:t>
      </w:r>
      <w:r>
        <w:rPr>
          <w:rFonts w:hint="eastAsia"/>
        </w:rPr>
        <w:br/>
      </w:r>
      <w:r>
        <w:rPr>
          <w:rFonts w:hint="eastAsia"/>
        </w:rPr>
        <w:br/>
      </w:r>
      <w:r>
        <w:rPr>
          <w:rFonts w:hint="eastAsia"/>
        </w:rPr>
        <w:t>第十章 我国笔记本电脑行业投资价值与投资策略分析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笔记本电脑行业投资价值分析</w:t>
      </w:r>
      <w:r>
        <w:rPr>
          <w:rFonts w:hint="eastAsia"/>
        </w:rPr>
        <w:br/>
      </w:r>
      <w:r>
        <w:rPr>
          <w:rFonts w:hint="eastAsia"/>
        </w:rPr>
        <w:t>　　　　一、笔记本电脑行业发展前景分析</w:t>
      </w:r>
      <w:r>
        <w:rPr>
          <w:rFonts w:hint="eastAsia"/>
        </w:rPr>
        <w:br/>
      </w:r>
      <w:r>
        <w:rPr>
          <w:rFonts w:hint="eastAsia"/>
        </w:rPr>
        <w:t>　　　　二、笔记本电脑行业盈利能力预测</w:t>
      </w:r>
      <w:r>
        <w:rPr>
          <w:rFonts w:hint="eastAsia"/>
        </w:rPr>
        <w:br/>
      </w:r>
      <w:r>
        <w:rPr>
          <w:rFonts w:hint="eastAsia"/>
        </w:rPr>
        <w:t>　　　　三、投资机会分析</w:t>
      </w:r>
      <w:r>
        <w:rPr>
          <w:rFonts w:hint="eastAsia"/>
        </w:rPr>
        <w:br/>
      </w:r>
      <w:r>
        <w:rPr>
          <w:rFonts w:hint="eastAsia"/>
        </w:rPr>
        <w:t>　　第三节 笔记本电脑行业投资风险分析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中.智.林.：笔记本电脑行业投资策略分析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c7d97d0c4962" w:history="1">
        <w:r>
          <w:rPr>
            <w:rStyle w:val="Hyperlink"/>
          </w:rPr>
          <w:t>2023-2029年中国笔记本电脑产品市场研究及企业战略研究报告</w:t>
        </w:r>
      </w:hyperlink>
      <w:r>
        <w:rPr>
          <w:color w:val="C00000"/>
        </w:rPr>
        <w:t>》，报告编号：</w:t>
      </w:r>
      <w:r>
        <w:rPr>
          <w:rFonts w:hint="eastAsia"/>
          <w:color w:val="C00000"/>
        </w:rPr>
        <w:t>0539255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6c7d97d0c4962" w:history="1">
        <w:r>
          <w:rPr>
            <w:rStyle w:val="Hyperlink"/>
          </w:rPr>
          <w:t>https://www.20087.com/5/25/BiJiBenDianNaoShiChangQianJing.html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电脑网、笔记本电脑排名前十、笔记本电脑推荐2023性价比最高、笔记本电脑性价比排行榜2023、十大公认最耐用笔记本电脑、笔记本电脑可以托运吗、笔记本电脑关不了机怎么办、笔记本电脑能带上飞机吗、买电脑主要看哪些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cb72ce82a421a" w:history="1">
      <w:r>
        <w:rPr>
          <w:rStyle w:val="Hyperlink"/>
        </w:rPr>
        <w:t>2023-2029年中国笔记本电脑产品市场研究及企业战略研究报告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iJiBenDianNaoShiChangQianJing.html" TargetMode="External" Id="R0866c7d97d0c4962" /></Relationships>
</file>

<file path=word/_rels/header2.xml.rels>&#65279;<?xml version="1.0" encoding="utf-8"?><Relationships xmlns="http://schemas.openxmlformats.org/package/2006/relationships"><Relationship Type="http://schemas.openxmlformats.org/officeDocument/2006/relationships/hyperlink" Target="https://www.20087.com/5/25/BiJiBenDianNaoShiChangQianJing.html" TargetMode="External" Id="Ra53cb72ce82a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2023-04-13T06:26:00Z</dcterms:created>
  <dcterms:modified xsi:type="dcterms:W3CDTF">2023-04-13T07:26:00Z</dcterms:modified>
  <dc:subject>2023-2029年中国笔记本电脑产品市场研究及企业战略研究报告</dc:subject>
  <dc:title>2023-2029年中国笔记本电脑产品市场研究及企业战略研究报告</dc:title>
  <cp:keywords>2023-2029年中国笔记本电脑产品市场研究及企业战略研究报告</cp:keywords>
  <dc:description>2023-2029年中国笔记本电脑产品市场研究及企业战略研究报告</dc:description>
</cp:coreProperties>
</file>