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8d11cf2c0443f" w:history="1">
              <w:r>
                <w:rPr>
                  <w:rStyle w:val="Hyperlink"/>
                </w:rPr>
                <w:t>2025-2031年中国AI学习机（学习平板）行业发展研究分析与市场前景预测报告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8d11cf2c0443f" w:history="1">
              <w:r>
                <w:rPr>
                  <w:rStyle w:val="Hyperlink"/>
                </w:rPr>
                <w:t>2025-2031年中国AI学习机（学习平板）行业发展研究分析与市场前景预测报告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8d11cf2c0443f" w:history="1">
                <w:r>
                  <w:rPr>
                    <w:rStyle w:val="Hyperlink"/>
                  </w:rPr>
                  <w:t>https://www.20087.com/5/65/AIXueXiJi-XueXiPingBan-DeXianZhuangYuQianJing.html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学习机（学习平板）是教育科技融合的典型终端，当前在K12家庭学习场景中快速普及。该设备集成了专用学习操作系统、护眼屏幕、家长管控系统及AI驱动的个性化学习引擎，能够基于学生答题数据动态生成学习路径、推荐练习题并提供错题解析。主流产品普遍接入权威教育资源库，覆盖同步课程、素质拓展及中高考专项训练，并通过语音识别、手写笔迹分析等技术提升交互自然度。在硬件层面，学习平板强调蓝光过滤、坐姿提醒与使用时长管理，回应家长对视力保护与防沉迷的关切。然而，内容同质化、AI推荐精准度不足及与学校教学进度脱节等问题，仍影响长期使用效果与用户粘性。</w:t>
      </w:r>
      <w:r>
        <w:rPr>
          <w:rFonts w:hint="eastAsia"/>
        </w:rPr>
        <w:br/>
      </w:r>
      <w:r>
        <w:rPr>
          <w:rFonts w:hint="eastAsia"/>
        </w:rPr>
        <w:t>　　未来，AI学习机将向认知科学深度融合、多模态交互与教育公平赋能方向演进。基于教育神经科学的学习模型将使AI不仅能识别知识漏洞，还能评估认知风格、注意力状态与情绪反馈，实现真正意义上的“因材施教”。AR/VR与触觉反馈技术的引入将打造沉浸式实验、历史场景还原等体验式学习模块。在生态构建上，学习平板将更紧密对接学校智慧课堂系统，实现家校数据互通与作业闭环。此外，轻量化云端架构与离线AI模型将降低设备门槛，助力教育资源薄弱地区学生获得优质辅导。长远来看，AI学习机不仅是工具，更将成为个性化终身学习体系的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8d11cf2c0443f" w:history="1">
        <w:r>
          <w:rPr>
            <w:rStyle w:val="Hyperlink"/>
          </w:rPr>
          <w:t>2025-2031年中国AI学习机（学习平板）行业发展研究分析与市场前景预测报告</w:t>
        </w:r>
      </w:hyperlink>
      <w:r>
        <w:rPr>
          <w:rFonts w:hint="eastAsia"/>
        </w:rPr>
        <w:t>》基于国家统计局、相关行业协会及科研机构详实资料，系统梳理AI学习机（学习平板）行业的市场规模、供需格局及产业链特征，客观分析AI学习机（学习平板）技术发展水平和市场价格趋势。报告从AI学习机（学习平板）竞争格局、企业战略和品牌影响力等角度，评估主要市场参与者的经营表现，并结合政策环境与技术创新方向，研判AI学习机（学习平板）行业未来增长空间与潜在风险。通过对AI学习机（学习平板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AI学习机（学习平板）行业概述</w:t>
      </w:r>
      <w:r>
        <w:rPr>
          <w:rFonts w:hint="eastAsia"/>
        </w:rPr>
        <w:br/>
      </w:r>
      <w:r>
        <w:rPr>
          <w:rFonts w:hint="eastAsia"/>
        </w:rPr>
        <w:t>　　第一节 AI学习机（学习平板）定义与分类</w:t>
      </w:r>
      <w:r>
        <w:rPr>
          <w:rFonts w:hint="eastAsia"/>
        </w:rPr>
        <w:br/>
      </w:r>
      <w:r>
        <w:rPr>
          <w:rFonts w:hint="eastAsia"/>
        </w:rPr>
        <w:t>　　第二节 AI学习机（学习平板）应用领域</w:t>
      </w:r>
      <w:r>
        <w:rPr>
          <w:rFonts w:hint="eastAsia"/>
        </w:rPr>
        <w:br/>
      </w:r>
      <w:r>
        <w:rPr>
          <w:rFonts w:hint="eastAsia"/>
        </w:rPr>
        <w:t>　　第三节 AI学习机（学习平板）行业经济指标分析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AI学习机（学习平板）产业链及经营模式分析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三、AI学习机（学习平板）销售模式及销售渠道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全球AI学习机（学习平板）市场发展综述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2019-2024年全球AI学习机（学习平板）市场规模与趋势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主要国家与地区AI学习机（学习平板）市场分析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2025-2031年全球AI学习机（学习平板）行业发展趋势与前景预测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中国AI学习机（学习平板）行业市场分析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2024-2025年AI学习机（学习平板）产能与投资动态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一、国内AI学习机（学习平板）产能及利用情况</w:t>
      </w:r>
      <w:r>
        <w:rPr>
          <w:rFonts w:hint="eastAsia"/>
        </w:rPr>
        <w:br/>
      </w:r>
      <w:r>
        <w:rPr>
          <w:rFonts w:hint="eastAsia"/>
        </w:rPr>
        <w:t>　　　　二、AI学习机（学习平板）产能扩张与投资动态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2025-2031年AI学习机（学习平板）行业产量统计与趋势预测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一、2019-2024年AI学习机（学习平板）行业产量数据统计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1、2019-2024年AI学习机（学习平板）产量及增长趋势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2、2019-2024年AI学习机（学习平板）细分产品产量及份额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二、影响AI学习机（学习平板）产量的关键因素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三、2025-2031年AI学习机（学习平板）产量预测</w:t>
      </w:r>
      <w:r>
        <w:rPr>
          <w:rFonts w:hint="eastAsia"/>
        </w:rPr>
        <w:br/>
      </w:r>
      <w:r>
        <w:rPr>
          <w:rFonts w:hint="eastAsia"/>
        </w:rPr>
        <w:t>　　第三节 2025-2031年AI学习机（学习平板）市场需求与销售分析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一、2024-2025年AI学习机（学习平板）行业需求现状</w:t>
      </w:r>
      <w:r>
        <w:rPr>
          <w:rFonts w:hint="eastAsia"/>
        </w:rPr>
        <w:br/>
      </w:r>
      <w:r>
        <w:rPr>
          <w:rFonts w:hint="eastAsia"/>
        </w:rPr>
        <w:t>　　　　二、AI学习机（学习平板）客户群体与需求特点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三、2019-2024年AI学习机（学习平板）行业销售规模分析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四、2025-2031年AI学习机（学习平板）市场增长潜力与规模预测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中国AI学习机（学习平板）细分市场与下游应用领域分析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AI学习机（学习平板）细分市场分析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一、2024-2025年AI学习机（学习平板）主要细分产品市场现状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AI学习机（学习平板）下游应用与客户群体分析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一、2024-2025年AI学习机（学习平板）各应用领域市场现状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2024-2025年AI学习机（学习平板）行业技术发展现状及趋势分析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AI学习机（学习平板）行业技术发展现状分析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国内外AI学习机（学习平板）行业技术差异与原因</w:t>
      </w:r>
      <w:r>
        <w:rPr>
          <w:rFonts w:hint="eastAsia"/>
        </w:rPr>
        <w:br/>
      </w:r>
      <w:r>
        <w:rPr>
          <w:rFonts w:hint="eastAsia"/>
        </w:rPr>
        <w:t>　　第三节 AI学习机（学习平板）行业技术发展方向、趋势预测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提升AI学习机（学习平板）行业技术能力策略建议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AI学习机（学习平板）价格机制与竞争策略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一、2019-2024年AI学习机（学习平板）市场价格走势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AI学习机（学习平板）定价策略与方法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2025-2031年AI学习机（学习平板）价格竞争态势与趋势预测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中国AI学习机（学习平板）行业重点区域市场研究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2024-2025年重点区域AI学习机（学习平板）市场发展概况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二、2019-2024年AI学习机（学习平板）市场需求规模情况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二、2019-2024年AI学习机（学习平板）市场需求规模情况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二、2019-2024年AI学习机（学习平板）市场需求规模情况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二、2019-2024年AI学习机（学习平板）市场需求规模情况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二、2019-2024年AI学习机（学习平板）市场需求规模情况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三、2025-2031年AI学习机（学习平板）行业发展潜力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2019-2024年中国AI学习机（学习平板）行业进出口情况分析</w:t>
      </w:r>
      <w:r>
        <w:rPr>
          <w:rFonts w:hint="eastAsia"/>
        </w:rPr>
        <w:br/>
      </w:r>
      <w:r>
        <w:rPr>
          <w:rFonts w:hint="eastAsia"/>
        </w:rPr>
        <w:t>　　第一节 AI学习机（学习平板）行业进口情况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一、2019-2024年AI学习机（学习平板）进口规模及增长情况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二、AI学习机（学习平板）主要进口来源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AI学习机（学习平板）行业出口情况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一、2019-2024年AI学习机（学习平板）出口规模及增长情况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二、AI学习机（学习平板）主要出口目的地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2019-2024年中国AI学习机（学习平板）行业总体发展与财务状况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2019-2024年中国AI学习机（学习平板）行业规模情况</w:t>
      </w:r>
      <w:r>
        <w:rPr>
          <w:rFonts w:hint="eastAsia"/>
        </w:rPr>
        <w:br/>
      </w:r>
      <w:r>
        <w:rPr>
          <w:rFonts w:hint="eastAsia"/>
        </w:rPr>
        <w:t>　　　　一、AI学习机（学习平板）行业企业数量规模</w:t>
      </w:r>
      <w:r>
        <w:rPr>
          <w:rFonts w:hint="eastAsia"/>
        </w:rPr>
        <w:br/>
      </w:r>
      <w:r>
        <w:rPr>
          <w:rFonts w:hint="eastAsia"/>
        </w:rPr>
        <w:t>　　　　二、AI学习机（学习平板）行业从业人员规模</w:t>
      </w:r>
      <w:r>
        <w:rPr>
          <w:rFonts w:hint="eastAsia"/>
        </w:rPr>
        <w:br/>
      </w:r>
      <w:r>
        <w:rPr>
          <w:rFonts w:hint="eastAsia"/>
        </w:rPr>
        <w:t>　　　　三、AI学习机（学习平板）行业市场敏感性分析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2019-2024年中国AI学习机（学习平板）行业财务能力分析</w:t>
      </w:r>
      <w:r>
        <w:rPr>
          <w:rFonts w:hint="eastAsia"/>
        </w:rPr>
        <w:br/>
      </w:r>
      <w:r>
        <w:rPr>
          <w:rFonts w:hint="eastAsia"/>
        </w:rPr>
        <w:t>　　　　一、AI学习机（学习平板）行业盈利能力</w:t>
      </w:r>
      <w:r>
        <w:rPr>
          <w:rFonts w:hint="eastAsia"/>
        </w:rPr>
        <w:br/>
      </w:r>
      <w:r>
        <w:rPr>
          <w:rFonts w:hint="eastAsia"/>
        </w:rPr>
        <w:t>　　　　二、AI学习机（学习平板）行业偿债能力</w:t>
      </w:r>
      <w:r>
        <w:rPr>
          <w:rFonts w:hint="eastAsia"/>
        </w:rPr>
        <w:br/>
      </w:r>
      <w:r>
        <w:rPr>
          <w:rFonts w:hint="eastAsia"/>
        </w:rPr>
        <w:t>　　　　三、AI学习机（学习平板）行业营运能力</w:t>
      </w:r>
      <w:r>
        <w:rPr>
          <w:rFonts w:hint="eastAsia"/>
        </w:rPr>
        <w:br/>
      </w:r>
      <w:r>
        <w:rPr>
          <w:rFonts w:hint="eastAsia"/>
        </w:rPr>
        <w:t>　　　　四、AI学习机（学习平板）行业发展能力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AI学习机（学习平板）行业重点企业调研分析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二、企业AI学习机（学习平板）业务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中国AI学习机（学习平板）行业竞争格局分析</w:t>
      </w:r>
      <w:r>
        <w:rPr>
          <w:rFonts w:hint="eastAsia"/>
        </w:rPr>
        <w:br/>
      </w:r>
      <w:r>
        <w:rPr>
          <w:rFonts w:hint="eastAsia"/>
        </w:rPr>
        <w:t>　　第一节 AI学习机（学习平板）行业竞争格局总览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2024-2025年AI学习机（学习平板）行业竞争力分析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2019-2024年AI学习机（学习平板）行业企业并购活动分析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2024-2025年AI学习机（学习平板）行业会展与招投标活动分析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一、AI学习机（学习平板）行业会展活动及其市场影响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2025年中国AI学习机（学习平板）企业发展企业发展策略与建议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AI学习机（学习平板）销售模式与渠道策略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AI学习机（学习平板）品牌与市场推广策略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AI学习机（学习平板）研发投入与技术创新能力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AI学习机（学习平板）合作联盟与资源整合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中国AI学习机（学习平板）行业风险与对策</w:t>
      </w:r>
      <w:r>
        <w:rPr>
          <w:rFonts w:hint="eastAsia"/>
        </w:rPr>
        <w:br/>
      </w:r>
      <w:r>
        <w:rPr>
          <w:rFonts w:hint="eastAsia"/>
        </w:rPr>
        <w:t>　　第一节 AI学习机（学习平板）行业SWOT分析</w:t>
      </w:r>
      <w:r>
        <w:rPr>
          <w:rFonts w:hint="eastAsia"/>
        </w:rPr>
        <w:br/>
      </w:r>
      <w:r>
        <w:rPr>
          <w:rFonts w:hint="eastAsia"/>
        </w:rPr>
        <w:t>　　　　一、AI学习机（学习平板）行业优势</w:t>
      </w:r>
      <w:r>
        <w:rPr>
          <w:rFonts w:hint="eastAsia"/>
        </w:rPr>
        <w:br/>
      </w:r>
      <w:r>
        <w:rPr>
          <w:rFonts w:hint="eastAsia"/>
        </w:rPr>
        <w:t>　　　　二、AI学习机（学习平板）行业劣势</w:t>
      </w:r>
      <w:r>
        <w:rPr>
          <w:rFonts w:hint="eastAsia"/>
        </w:rPr>
        <w:br/>
      </w:r>
      <w:r>
        <w:rPr>
          <w:rFonts w:hint="eastAsia"/>
        </w:rPr>
        <w:t>　　　　三、AI学习机（学习平板）市场机会</w:t>
      </w:r>
      <w:r>
        <w:rPr>
          <w:rFonts w:hint="eastAsia"/>
        </w:rPr>
        <w:br/>
      </w:r>
      <w:r>
        <w:rPr>
          <w:rFonts w:hint="eastAsia"/>
        </w:rPr>
        <w:t>　　　　四、AI学习机（学习平板）市场威胁</w:t>
      </w:r>
      <w:r>
        <w:rPr>
          <w:rFonts w:hint="eastAsia"/>
        </w:rPr>
        <w:br/>
      </w:r>
      <w:r>
        <w:rPr>
          <w:rFonts w:hint="eastAsia"/>
        </w:rPr>
        <w:t>　　第二节 AI学习机（学习平板）行业风险及对策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2025-2031年中国AI学习机（学习平板）行业前景与发展趋势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2024-2025年AI学习机（学习平板）行业发展环境分析</w:t>
      </w:r>
      <w:r>
        <w:rPr>
          <w:rFonts w:hint="eastAsia"/>
        </w:rPr>
        <w:br/>
      </w:r>
      <w:r>
        <w:rPr>
          <w:rFonts w:hint="eastAsia"/>
        </w:rPr>
        <w:t>　　　　一、AI学习机（学习平板）行业主管部门与监管体制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二、AI学习机（学习平板）行业主要法律法规及政策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三、AI学习机（学习平板）行业标准与质量监管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2025-2031年AI学习机（学习平板）行业发展趋势与方向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2025-2031年AI学习机（学习平板）行业发展潜力与机遇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AI学习机（学习平板）行业研究结论与建议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AI学习机（学习平板）行业发展建议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2019-2024年中国AI学习机（学习平板）市场规模及增长情况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2019-2024年中国AI学习机（学习平板）行业产量及增长趋势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2025-2031年中国AI学习机（学习平板）行业产量预测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2019-2024年中国AI学习机（学习平板）行业市场需求及增长情况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2025-2031年中国AI学习机（学习平板）行业市场需求预测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**地区AI学习机（学习平板）市场规模及增长情况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**地区AI学习机（学习平板）行业市场需求情况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**地区AI学习机（学习平板）市场规模及增长情况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**地区AI学习机（学习平板）行业市场需求情况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2019-2024年中国AI学习机（学习平板）行业出口情况分析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AI学习机（学习平板）重点企业经营情况分析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2025年AI学习机（学习平板）行业壁垒</w:t>
      </w:r>
      <w:r>
        <w:rPr>
          <w:rFonts w:hint="eastAsia"/>
        </w:rPr>
        <w:br/>
      </w:r>
      <w:r>
        <w:rPr>
          <w:rFonts w:hint="eastAsia"/>
        </w:rPr>
        <w:t>　　图表 2025年AI学习机（学习平板）市场前景分析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2025-2031年中国AI学习机（学习平板）市场规模预测</w:t>
      </w:r>
      <w:r>
        <w:rPr>
          <w:rFonts w:hint="eastAsia"/>
        </w:rPr>
        <w:br/>
      </w:r>
      <w:r>
        <w:rPr>
          <w:rFonts w:hint="eastAsia"/>
        </w:rPr>
        <w:t>　　图表 2025年AI学习机（学习平板）发展趋势预测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8d11cf2c0443f" w:history="1">
        <w:r>
          <w:rPr>
            <w:rStyle w:val="Hyperlink"/>
          </w:rPr>
          <w:t>2025-2031年中国AI学习机（学习平板）行业发展研究分析与市场前景预测报告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8d11cf2c0443f" w:history="1">
        <w:r>
          <w:rPr>
            <w:rStyle w:val="Hyperlink"/>
          </w:rPr>
          <w:t>https://www.20087.com/5/65/AIXueXiJi-XueXiPingBan-DeXianZhuangYuQianJing.html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热点：ai智能学生平板电脑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342e1a8344813" w:history="1">
      <w:r>
        <w:rPr>
          <w:rStyle w:val="Hyperlink"/>
        </w:rPr>
        <w:t>2025-2031年中国AI学习机（学习平板）行业发展研究分析与市场前景预测报告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AIXueXiJi-XueXiPingBan-DeXianZhuangYuQianJing.html" TargetMode="External" Id="Re588d11cf2c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AIXueXiJi-XueXiPingBan-DeXianZhuangYuQianJing.html" TargetMode="External" Id="Rcb8342e1a834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2025-10-20T00:09:53Z</dcterms:created>
  <dcterms:modified xsi:type="dcterms:W3CDTF">2025-10-20T01:09:53Z</dcterms:modified>
  <dc:subject>2025-2031年中国AI学习机（学习平板）行业发展研究分析与市场前景预测报告</dc:subject>
  <dc:title>2025-2031年中国AI学习机（学习平板）行业发展研究分析与市场前景预测报告</dc:title>
  <cp:keywords>2025-2031年中国AI学习机（学习平板）行业发展研究分析与市场前景预测报告</cp:keywords>
  <dc:description>2025-2031年中国AI学习机（学习平板）行业发展研究分析与市场前景预测报告</dc:description>
</cp:coreProperties>
</file>