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2596b751341b5" w:history="1">
              <w:r>
                <w:rPr>
                  <w:rStyle w:val="Hyperlink"/>
                </w:rPr>
                <w:t>2023-2029年中国小游戏市场研究与发展趋势预测报告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2596b751341b5" w:history="1">
              <w:r>
                <w:rPr>
                  <w:rStyle w:val="Hyperlink"/>
                </w:rPr>
                <w:t>2023-2029年中国小游戏市场研究与发展趋势预测报告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72596b751341b5" w:history="1">
                <w:r>
                  <w:rPr>
                    <w:rStyle w:val="Hyperlink"/>
                  </w:rPr>
                  <w:t>https://www.20087.com/5/55/XiaoYouXiFaZhanQuShiFenXi.html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游戏，尤其是基于移动平台的休闲游戏，近年来随着智能手机的普及和社交媒体的崛起，迎来了爆发式增长。它们凭借简单易上手的操作、短时游玩的特性，迅速占领了大量用户碎片化的时间。小游戏的开发周期短，成本相对较低，使得市场上的产品种类繁多，涵盖了跑酷、益智、消除等多种类型。然而，行业也面临着同质化严重、用户留存率低、变现难等挑战。</w:t>
      </w:r>
      <w:r>
        <w:rPr>
          <w:rFonts w:hint="eastAsia"/>
        </w:rPr>
        <w:br/>
      </w:r>
      <w:r>
        <w:rPr>
          <w:rFonts w:hint="eastAsia"/>
        </w:rPr>
        <w:t>　　未来，小游戏将更加注重创新性和社交性，以提升用户粘性和变现能力。创新性体现在游戏玩法、美术风格、故事叙述等方面，力求突破传统框架，吸引玩家注意力。社交性则意味着加强游戏内的社交互动，如排行榜、好友竞赛、多人在线游戏等，增强玩家之间的联系，提高游戏的复玩价值。此外，小游戏还将探索更多元化的盈利模式，如内购、广告、会员服务等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2596b751341b5" w:history="1">
        <w:r>
          <w:rPr>
            <w:rStyle w:val="Hyperlink"/>
          </w:rPr>
          <w:t>2023-2029年中国小游戏市场研究与发展趋势预测报告</w:t>
        </w:r>
      </w:hyperlink>
      <w:r>
        <w:rPr>
          <w:rFonts w:hint="eastAsia"/>
        </w:rPr>
        <w:t>》依据国家统计局、发改委及小游戏相关协会等的数据资料，深入研究了小游戏行业的现状，包括小游戏市场需求、市场规模及产业链状况。小游戏报告分析了小游戏的价格波动、各细分市场的动态，以及重点企业的经营状况。同时，报告对小游戏市场前景及发展趋势进行了科学预测，揭示了潜在的市场需求和投资机会，也指出了小游戏行业内可能的风险。此外，小游戏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小游戏产业概述</w:t>
      </w:r>
      <w:r>
        <w:rPr>
          <w:rFonts w:hint="eastAsia"/>
        </w:rPr>
        <w:br/>
      </w:r>
      <w:r>
        <w:rPr>
          <w:rFonts w:hint="eastAsia"/>
        </w:rPr>
        <w:t>　　第一节 小游戏定义</w:t>
      </w:r>
      <w:r>
        <w:rPr>
          <w:rFonts w:hint="eastAsia"/>
        </w:rPr>
        <w:br/>
      </w:r>
      <w:r>
        <w:rPr>
          <w:rFonts w:hint="eastAsia"/>
        </w:rPr>
        <w:t>　　第二节 小游戏行业特点</w:t>
      </w:r>
      <w:r>
        <w:rPr>
          <w:rFonts w:hint="eastAsia"/>
        </w:rPr>
        <w:br/>
      </w:r>
      <w:r>
        <w:rPr>
          <w:rFonts w:hint="eastAsia"/>
        </w:rPr>
        <w:t>　　第三节 小游戏产业链分析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中国小游戏行业运行环境分析</w:t>
      </w:r>
      <w:r>
        <w:rPr>
          <w:rFonts w:hint="eastAsia"/>
        </w:rPr>
        <w:br/>
      </w:r>
      <w:r>
        <w:rPr>
          <w:rFonts w:hint="eastAsia"/>
        </w:rPr>
        <w:t>　　第一节 中国小游戏运行经济环境分析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中国小游戏产业政策环境分析</w:t>
      </w:r>
      <w:r>
        <w:rPr>
          <w:rFonts w:hint="eastAsia"/>
        </w:rPr>
        <w:br/>
      </w:r>
      <w:r>
        <w:rPr>
          <w:rFonts w:hint="eastAsia"/>
        </w:rPr>
        <w:t>　　　　一、小游戏行业监管体制</w:t>
      </w:r>
      <w:r>
        <w:rPr>
          <w:rFonts w:hint="eastAsia"/>
        </w:rPr>
        <w:br/>
      </w:r>
      <w:r>
        <w:rPr>
          <w:rFonts w:hint="eastAsia"/>
        </w:rPr>
        <w:t>　　　　二、小游戏行业主要法规</w:t>
      </w:r>
      <w:r>
        <w:rPr>
          <w:rFonts w:hint="eastAsia"/>
        </w:rPr>
        <w:br/>
      </w:r>
      <w:r>
        <w:rPr>
          <w:rFonts w:hint="eastAsia"/>
        </w:rPr>
        <w:t>　　　　三、主要小游戏产业政策</w:t>
      </w:r>
      <w:r>
        <w:rPr>
          <w:rFonts w:hint="eastAsia"/>
        </w:rPr>
        <w:br/>
      </w:r>
      <w:r>
        <w:rPr>
          <w:rFonts w:hint="eastAsia"/>
        </w:rPr>
        <w:t>　　第三节 中国小游戏产业社会环境分析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国外小游戏行业发展态势分析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国外小游戏市场发展现状分析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国外主要国家小游戏市场现状</w:t>
      </w:r>
      <w:r>
        <w:rPr>
          <w:rFonts w:hint="eastAsia"/>
        </w:rPr>
        <w:br/>
      </w:r>
      <w:r>
        <w:rPr>
          <w:rFonts w:hint="eastAsia"/>
        </w:rPr>
        <w:t>　　第三节 国外小游戏行业发展趋势预测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中国小游戏行业市场分析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2017-2022年中国小游戏行业规模情况</w:t>
      </w:r>
      <w:r>
        <w:rPr>
          <w:rFonts w:hint="eastAsia"/>
        </w:rPr>
        <w:br/>
      </w:r>
      <w:r>
        <w:rPr>
          <w:rFonts w:hint="eastAsia"/>
        </w:rPr>
        <w:t>　　第一节 2017-2022年中国小游戏市场规模情况</w:t>
      </w:r>
      <w:r>
        <w:rPr>
          <w:rFonts w:hint="eastAsia"/>
        </w:rPr>
        <w:br/>
      </w:r>
      <w:r>
        <w:rPr>
          <w:rFonts w:hint="eastAsia"/>
        </w:rPr>
        <w:t>　　第二节 2017-2022年中国小游戏行业盈利情况分析</w:t>
      </w:r>
      <w:r>
        <w:rPr>
          <w:rFonts w:hint="eastAsia"/>
        </w:rPr>
        <w:br/>
      </w:r>
      <w:r>
        <w:rPr>
          <w:rFonts w:hint="eastAsia"/>
        </w:rPr>
        <w:t>　　第三节 2017-2022年中国小游戏市场需求状况</w:t>
      </w:r>
      <w:r>
        <w:rPr>
          <w:rFonts w:hint="eastAsia"/>
        </w:rPr>
        <w:br/>
      </w:r>
      <w:r>
        <w:rPr>
          <w:rFonts w:hint="eastAsia"/>
        </w:rPr>
        <w:t>　　第四节 2017-2022年中国小游戏行业市场供给状况</w:t>
      </w:r>
      <w:r>
        <w:rPr>
          <w:rFonts w:hint="eastAsia"/>
        </w:rPr>
        <w:br/>
      </w:r>
      <w:r>
        <w:rPr>
          <w:rFonts w:hint="eastAsia"/>
        </w:rPr>
        <w:t>　　第五节 2017-2022年小游戏行业市场供需平衡状况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中国重点地区小游戏行业市场调研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重点地区（一）小游戏市场调研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重点地区（二）小游戏市场调研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重点地区（三）小游戏市场调研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重点地区（四）小游戏市场调研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重点地区（五）小游戏市场调研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中国小游戏行业价格走势及影响因素分析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国内小游戏行业价格回顾</w:t>
      </w:r>
      <w:r>
        <w:rPr>
          <w:rFonts w:hint="eastAsia"/>
        </w:rPr>
        <w:br/>
      </w:r>
      <w:r>
        <w:rPr>
          <w:rFonts w:hint="eastAsia"/>
        </w:rPr>
        <w:t>　　第二节 国内小游戏行业价格走势预测</w:t>
      </w:r>
      <w:r>
        <w:rPr>
          <w:rFonts w:hint="eastAsia"/>
        </w:rPr>
        <w:br/>
      </w:r>
      <w:r>
        <w:rPr>
          <w:rFonts w:hint="eastAsia"/>
        </w:rPr>
        <w:t>　　第三节 国内小游戏行业价格影响因素分析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中国小游戏行业客户调研</w:t>
      </w:r>
      <w:r>
        <w:rPr>
          <w:rFonts w:hint="eastAsia"/>
        </w:rPr>
        <w:br/>
      </w:r>
      <w:r>
        <w:rPr>
          <w:rFonts w:hint="eastAsia"/>
        </w:rPr>
        <w:t>　　　　一、小游戏行业客户偏好调查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二、客户对小游戏品牌的首要认知渠道</w:t>
      </w:r>
      <w:r>
        <w:rPr>
          <w:rFonts w:hint="eastAsia"/>
        </w:rPr>
        <w:br/>
      </w:r>
      <w:r>
        <w:rPr>
          <w:rFonts w:hint="eastAsia"/>
        </w:rPr>
        <w:t>　　　　三、小游戏品牌忠诚度调查</w:t>
      </w:r>
      <w:r>
        <w:rPr>
          <w:rFonts w:hint="eastAsia"/>
        </w:rPr>
        <w:br/>
      </w:r>
      <w:r>
        <w:rPr>
          <w:rFonts w:hint="eastAsia"/>
        </w:rPr>
        <w:t>　　　　四、小游戏行业客户消费理念调研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中国小游戏行业竞争格局分析</w:t>
      </w:r>
      <w:r>
        <w:rPr>
          <w:rFonts w:hint="eastAsia"/>
        </w:rPr>
        <w:br/>
      </w:r>
      <w:r>
        <w:rPr>
          <w:rFonts w:hint="eastAsia"/>
        </w:rPr>
        <w:t>　　第一节 2022年小游戏行业集中度分析</w:t>
      </w:r>
      <w:r>
        <w:rPr>
          <w:rFonts w:hint="eastAsia"/>
        </w:rPr>
        <w:br/>
      </w:r>
      <w:r>
        <w:rPr>
          <w:rFonts w:hint="eastAsia"/>
        </w:rPr>
        <w:t>　　　　一、小游戏市场集中度分析</w:t>
      </w:r>
      <w:r>
        <w:rPr>
          <w:rFonts w:hint="eastAsia"/>
        </w:rPr>
        <w:br/>
      </w:r>
      <w:r>
        <w:rPr>
          <w:rFonts w:hint="eastAsia"/>
        </w:rPr>
        <w:t>　　　　二、小游戏企业集中度分析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2021-2022年小游戏行业竞争格局分析</w:t>
      </w:r>
      <w:r>
        <w:rPr>
          <w:rFonts w:hint="eastAsia"/>
        </w:rPr>
        <w:br/>
      </w:r>
      <w:r>
        <w:rPr>
          <w:rFonts w:hint="eastAsia"/>
        </w:rPr>
        <w:t>　　　　一、小游戏行业竞争策略分析</w:t>
      </w:r>
      <w:r>
        <w:rPr>
          <w:rFonts w:hint="eastAsia"/>
        </w:rPr>
        <w:br/>
      </w:r>
      <w:r>
        <w:rPr>
          <w:rFonts w:hint="eastAsia"/>
        </w:rPr>
        <w:t>　　　　二、小游戏行业竞争格局展望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三、我国小游戏市场竞争趋势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小游戏行业重点企业发展调研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小游戏行业企业经营策略研究分析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小游戏企业多样化经营策略分析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一、小游戏企业多样化经营情况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二、现行小游戏行业多样化经营的方向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大型小游戏企业集团未来发展策略分析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对中小小游戏企业生产经营的建议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小游戏行业投资风险与控制策略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小游戏行业SWOT模型分析</w:t>
      </w:r>
      <w:r>
        <w:rPr>
          <w:rFonts w:hint="eastAsia"/>
        </w:rPr>
        <w:br/>
      </w:r>
      <w:r>
        <w:rPr>
          <w:rFonts w:hint="eastAsia"/>
        </w:rPr>
        <w:t>　　　　一、小游戏行业优势分析</w:t>
      </w:r>
      <w:r>
        <w:rPr>
          <w:rFonts w:hint="eastAsia"/>
        </w:rPr>
        <w:br/>
      </w:r>
      <w:r>
        <w:rPr>
          <w:rFonts w:hint="eastAsia"/>
        </w:rPr>
        <w:t>　　　　二、小游戏行业劣势分析</w:t>
      </w:r>
      <w:r>
        <w:rPr>
          <w:rFonts w:hint="eastAsia"/>
        </w:rPr>
        <w:br/>
      </w:r>
      <w:r>
        <w:rPr>
          <w:rFonts w:hint="eastAsia"/>
        </w:rPr>
        <w:t>　　　　三、小游戏行业机会分析</w:t>
      </w:r>
      <w:r>
        <w:rPr>
          <w:rFonts w:hint="eastAsia"/>
        </w:rPr>
        <w:br/>
      </w:r>
      <w:r>
        <w:rPr>
          <w:rFonts w:hint="eastAsia"/>
        </w:rPr>
        <w:t>　　　　四、小游戏行业风险分析</w:t>
      </w:r>
      <w:r>
        <w:rPr>
          <w:rFonts w:hint="eastAsia"/>
        </w:rPr>
        <w:br/>
      </w:r>
      <w:r>
        <w:rPr>
          <w:rFonts w:hint="eastAsia"/>
        </w:rPr>
        <w:t>　　第二节 小游戏行业投资风险及控制策略分析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一、小游戏市场风险及控制策略</w:t>
      </w:r>
      <w:r>
        <w:rPr>
          <w:rFonts w:hint="eastAsia"/>
        </w:rPr>
        <w:br/>
      </w:r>
      <w:r>
        <w:rPr>
          <w:rFonts w:hint="eastAsia"/>
        </w:rPr>
        <w:t>　　　　二、小游戏行业政策风险及控制策略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三、小游戏行业经营风险及控制策略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四、小游戏同业竞争风险及控制策略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五、小游戏行业其他风险及控制策略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2023-2029年中国小游戏行业投资潜力及发展趋势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2023-2029年小游戏行业投资潜力分析</w:t>
      </w:r>
      <w:r>
        <w:rPr>
          <w:rFonts w:hint="eastAsia"/>
        </w:rPr>
        <w:br/>
      </w:r>
      <w:r>
        <w:rPr>
          <w:rFonts w:hint="eastAsia"/>
        </w:rPr>
        <w:t>　　　　一、小游戏行业重点可投资领域</w:t>
      </w:r>
      <w:r>
        <w:rPr>
          <w:rFonts w:hint="eastAsia"/>
        </w:rPr>
        <w:br/>
      </w:r>
      <w:r>
        <w:rPr>
          <w:rFonts w:hint="eastAsia"/>
        </w:rPr>
        <w:t>　　　　二、小游戏行业目标市场需求潜力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三、小游戏行业投资潜力综合评判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[^中^智林^]2023-2029年中国小游戏行业发展趋势分析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一、2023年小游戏市场前景分析</w:t>
      </w:r>
      <w:r>
        <w:rPr>
          <w:rFonts w:hint="eastAsia"/>
        </w:rPr>
        <w:br/>
      </w:r>
      <w:r>
        <w:rPr>
          <w:rFonts w:hint="eastAsia"/>
        </w:rPr>
        <w:t>　　　　二、2023年小游戏发展趋势预测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三、2023-2029年我国小游戏行业发展剖析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五、未来小游戏行业发展变局剖析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小游戏行业历程</w:t>
      </w:r>
      <w:r>
        <w:rPr>
          <w:rFonts w:hint="eastAsia"/>
        </w:rPr>
        <w:br/>
      </w:r>
      <w:r>
        <w:rPr>
          <w:rFonts w:hint="eastAsia"/>
        </w:rPr>
        <w:t>　　图表 小游戏行业生命周期</w:t>
      </w:r>
      <w:r>
        <w:rPr>
          <w:rFonts w:hint="eastAsia"/>
        </w:rPr>
        <w:br/>
      </w:r>
      <w:r>
        <w:rPr>
          <w:rFonts w:hint="eastAsia"/>
        </w:rPr>
        <w:t>　　图表 小游戏行业产业链分析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2017-2022年小游戏行业市场容量统计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2017-2022年中国小游戏行业市场规模及增长情况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2017-2022年中国小游戏行业销售收入分析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2017-2022年中国小游戏行业盈利情况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2017-2022年中国小游戏行业利润总额分析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2017-2022年中国小游戏行业企业数量情况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2017-2022年中国小游戏行业企业平均规模情况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2017-2022年中国小游戏行业竞争力分析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2017-2022年中国小游戏行业盈利能力分析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2017-2022年中国小游戏行业运营能力分析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2017-2022年中国小游戏行业偿债能力分析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2017-2022年中国小游戏行业发展能力分析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2017-2022年中国小游戏行业经营效益分析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**地区小游戏行业市场需求情况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小游戏重点企业（一）基本信息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小游戏重点企业（一）经营情况分析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小游戏重点企业（一）盈利能力情况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小游戏重点企业（一）偿债能力情况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小游戏重点企业（一）运营能力情况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小游戏重点企业（一）成长能力情况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小游戏重点企业（二）基本信息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小游戏重点企业（二）经营情况分析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小游戏重点企业（二）盈利能力情况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小游戏重点企业（二）偿债能力情况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小游戏重点企业（二）运营能力情况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小游戏重点企业（二）成长能力情况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2023-2029年中国小游戏行业市场容量预测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2023-2029年中国小游戏行业市场规模预测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2023-2029年中国小游戏市场前景分析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2023-2029年中国小游戏行业发展趋势预测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2596b751341b5" w:history="1">
        <w:r>
          <w:rPr>
            <w:rStyle w:val="Hyperlink"/>
          </w:rPr>
          <w:t>2023-2029年中国小游戏市场研究与发展趋势预测报告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72596b751341b5" w:history="1">
        <w:r>
          <w:rPr>
            <w:rStyle w:val="Hyperlink"/>
          </w:rPr>
          <w:t>https://www.20087.com/5/55/XiaoYouXiFaZhanQuShiFenXi.html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ecfcc92bc4487" w:history="1">
      <w:r>
        <w:rPr>
          <w:rStyle w:val="Hyperlink"/>
        </w:rPr>
        <w:t>2023-2029年中国小游戏市场研究与发展趋势预测报告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XiaoYouXiFaZhanQuShiFenXi.html" TargetMode="External" Id="R6972596b7513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XiaoYouXiFaZhanQuShiFenXi.html" TargetMode="External" Id="Rbafecfcc92bc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2022-12-02T01:00:01Z</dcterms:created>
  <dcterms:modified xsi:type="dcterms:W3CDTF">2022-12-02T02:00:01Z</dcterms:modified>
  <dc:subject>2023-2029年中国小游戏市场研究与发展趋势预测报告</dc:subject>
  <dc:title>2023-2029年中国小游戏市场研究与发展趋势预测报告</dc:title>
  <cp:keywords>2023-2029年中国小游戏市场研究与发展趋势预测报告</cp:keywords>
  <dc:description>2023-2029年中国小游戏市场研究与发展趋势预测报告</dc:description>
</cp:coreProperties>
</file>