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b1ca442f24033" w:history="1">
              <w:r>
                <w:rPr>
                  <w:rStyle w:val="Hyperlink"/>
                </w:rPr>
                <w:t>中国移动智能终端芯片行业研究与发展前景报告（2026-2032年）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b1ca442f24033" w:history="1">
              <w:r>
                <w:rPr>
                  <w:rStyle w:val="Hyperlink"/>
                </w:rPr>
                <w:t>中国移动智能终端芯片行业研究与发展前景报告（2026-2032年）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b1ca442f24033" w:history="1">
                <w:r>
                  <w:rPr>
                    <w:rStyle w:val="Hyperlink"/>
                  </w:rPr>
                  <w:t>https://www.20087.com/5/65/YiDongZhiNengZhongDuanXinPianShiChangQianJing.html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移动智能终端芯片是智能手机、平板及AR/VR设备的核心计算平台，已发展为高度集成的SoC（系统级芯片），包含高性能CPU/GPU/NPU集群、5G/6G基带、ISP、音频DSP及安全 enclave。当前旗舰产品采用4nm以下先进制程，强调能效比、AI算力（TOPS级）与异构计算协同，支持计算摄影、实时翻译、空间音频等复杂负载。在隐私保护驱动下，可信执行环境（TEE）与硬件级加密引擎成为标配；在游戏与XR场景中，可变刷新率与低延迟显示控制至关重要。然而，行业面临先进制程研发成本飙升、地缘政治导致供应链割裂、以及AI模型本地化部署对内存带宽提出更高要求等结构性挑战，尤其在中低端市场，性能与成本平衡难度加大。</w:t>
      </w:r>
      <w:r>
        <w:rPr>
          <w:rFonts w:hint="eastAsia"/>
        </w:rPr>
        <w:br/>
      </w:r>
      <w:r>
        <w:rPr>
          <w:rFonts w:hint="eastAsia"/>
        </w:rPr>
        <w:t>　　未来，移动智能终端芯片将向Chiplet异构集成、生成式AI原生与卫星直连通信方向演进。多芯粒（Chiplet）架构将允许CPU、NPU、基带等模块独立迭代，提升良率与灵活性；专用生成式AI加速器将优化Transformer推理能效，支持设备端大模型运行。在连接维度，NTN（非地面网络）集成将实现手机直连低轨卫星，拓展应急通信能力。同时，RISC-V生态将在IoT协处理器中加速渗透；光互连技术有望缓解“内存墙”瓶颈。此外，碳足迹追踪将纳入芯片设计流程，推动绿色计算。长远看，移动智能终端芯片将从“通用计算平台”升级为“个人智能体核心”，在泛在智能与数字主权时代持续引领技术创新前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b1ca442f24033" w:history="1">
        <w:r>
          <w:rPr>
            <w:rStyle w:val="Hyperlink"/>
          </w:rPr>
          <w:t>中国移动智能终端芯片行业研究与发展前景报告（2026-2032年）</w:t>
        </w:r>
      </w:hyperlink>
      <w:r>
        <w:rPr>
          <w:rFonts w:hint="eastAsia"/>
        </w:rPr>
        <w:t>》基于权威数据与一手调研资料，系统分析了移动智能终端芯片行业的产业链结构、市场规模、需求特征及价格体系，客观呈现了移动智能终端芯片行业发展现状。报告科学预测了移动智能终端芯片市场前景与未来趋势，重点剖析了主要企业的竞争格局、市场集中度及品牌影响力。同时，通过对移动智能终端芯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移动智能终端芯片市场概述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按照不同产品类型，移动智能终端芯片主要可以分为如下几个类别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中国不同产品类型移动智能终端芯片增长趋势2021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ARM架构</w:t>
      </w:r>
      <w:r>
        <w:rPr>
          <w:rFonts w:hint="eastAsia"/>
        </w:rPr>
        <w:br/>
      </w:r>
      <w:r>
        <w:rPr>
          <w:rFonts w:hint="eastAsia"/>
        </w:rPr>
        <w:t>　　　　1.2.3 x86架构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从不同应用，移动智能终端芯片主要包括如下几个方面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中国不同应用移动智能终端芯片增长趋势2021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中国移动智能终端芯片发展现状及未来趋势（2021-2032）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中国市场移动智能终端芯片收入及增长率（2021-2032）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中国市场移动智能终端芯片销量及增长率（2021-2032）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中国市场主要移动智能终端芯片厂商分析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中国市场主要厂商移动智能终端芯片销量及市场占有率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中国市场主要厂商移动智能终端芯片销量（2021-2026）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中国市场主要厂商移动智能终端芯片销量市场份额（2021-2026）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中国市场主要厂商移动智能终端芯片收入及市场占有率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中国市场主要厂商移动智能终端芯片收入（2021-2026）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中国市场主要厂商移动智能终端芯片收入市场份额（2021-2026）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2025年中国市场主要厂商移动智能终端芯片收入排名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中国市场主要厂商移动智能终端芯片价格（2021-2026）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中国市场主要厂商移动智能终端芯片总部及产地分布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中国市场主要厂商成立时间及移动智能终端芯片商业化日期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中国市场主要厂商移动智能终端芯片产品类型及应用</w:t>
      </w:r>
      <w:r>
        <w:rPr>
          <w:rFonts w:hint="eastAsia"/>
        </w:rPr>
        <w:br/>
      </w:r>
      <w:r>
        <w:rPr>
          <w:rFonts w:hint="eastAsia"/>
        </w:rPr>
        <w:t>　　2.7 移动智能终端芯片行业集中度、竞争程度分析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移动智能终端芯片行业集中度分析：2025年中国Top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中国市场移动智能终端芯片第一梯队、第二梯队和第三梯队厂商（品牌）及2025年市场份额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重点企业（1）基本信息、移动智能终端芯片生产基地、总部、竞争对手及市场地位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移动智能终端芯片产品规格、参数及市场应用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重点企业（1）在中国市场移动智能终端芯片销量、收入、价格及毛利率（2021-2026）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重点企业（2）基本信息、移动智能终端芯片生产基地、总部、竞争对手及市场地位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移动智能终端芯片产品规格、参数及市场应用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重点企业（2）在中国市场移动智能终端芯片销量、收入、价格及毛利率（2021-2026）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重点企业（3）基本信息、移动智能终端芯片生产基地、总部、竞争对手及市场地位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移动智能终端芯片产品规格、参数及市场应用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重点企业（3）在中国市场移动智能终端芯片销量、收入、价格及毛利率（2021-2026）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重点企业（4）基本信息、移动智能终端芯片生产基地、总部、竞争对手及市场地位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移动智能终端芯片产品规格、参数及市场应用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重点企业（4）在中国市场移动智能终端芯片销量、收入、价格及毛利率（2021-2026）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重点企业（5）基本信息、移动智能终端芯片生产基地、总部、竞争对手及市场地位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移动智能终端芯片产品规格、参数及市场应用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重点企业（5）在中国市场移动智能终端芯片销量、收入、价格及毛利率（2021-2026）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重点企业（6）基本信息、移动智能终端芯片生产基地、总部、竞争对手及市场地位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移动智能终端芯片产品规格、参数及市场应用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重点企业（6）在中国市场移动智能终端芯片销量、收入、价格及毛利率（2021-2026）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重点企业（7）基本信息、移动智能终端芯片生产基地、总部、竞争对手及市场地位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移动智能终端芯片产品规格、参数及市场应用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重点企业（7）在中国市场移动智能终端芯片销量、收入、价格及毛利率（2021-2026）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重点企业（8）基本信息、移动智能终端芯片生产基地、总部、竞争对手及市场地位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移动智能终端芯片产品规格、参数及市场应用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重点企业（8）在中国市场移动智能终端芯片销量、收入、价格及毛利率（2021-2026）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重点企业（9）基本信息、移动智能终端芯片生产基地、总部、竞争对手及市场地位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移动智能终端芯片产品规格、参数及市场应用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重点企业（9）在中国市场移动智能终端芯片销量、收入、价格及毛利率（2021-2026）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重点企业（10）基本信息、移动智能终端芯片生产基地、总部、竞争对手及市场地位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移动智能终端芯片产品规格、参数及市场应用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重点企业（10）在中国市场移动智能终端芯片销量、收入、价格及毛利率（2021-2026）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重点企业（11）基本信息、移动智能终端芯片生产基地、总部、竞争对手及市场地位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移动智能终端芯片产品规格、参数及市场应用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重点企业（11）在中国市场移动智能终端芯片销量、收入、价格及毛利率（2021-2026）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重点企业（12）基本信息、移动智能终端芯片生产基地、总部、竞争对手及市场地位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移动智能终端芯片产品规格、参数及市场应用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重点企业（12）在中国市场移动智能终端芯片销量、收入、价格及毛利率（2021-2026）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重点企业（13）基本信息、移动智能终端芯片生产基地、总部、竞争对手及市场地位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移动智能终端芯片产品规格、参数及市场应用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重点企业（13）在中国市场移动智能终端芯片销量、收入、价格及毛利率（2021-2026）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重点企业（14）基本信息、移动智能终端芯片生产基地、总部、竞争对手及市场地位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移动智能终端芯片产品规格、参数及市场应用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重点企业（14）在中国市场移动智能终端芯片销量、收入、价格及毛利率（2021-2026）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重点企业（15）基本信息、移动智能终端芯片生产基地、总部、竞争对手及市场地位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移动智能终端芯片产品规格、参数及市场应用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重点企业（15）在中国市场移动智能终端芯片销量、收入、价格及毛利率（2021-2026）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不同产品类型移动智能终端芯片分析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中国市场不同产品类型移动智能终端芯片销量（2021-2032）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中国市场不同产品类型移动智能终端芯片销量及市场份额（2021-2026）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中国市场不同产品类型移动智能终端芯片销量预测（2027-2032）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中国市场不同产品类型移动智能终端芯片规模（2021-2032）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中国市场不同产品类型移动智能终端芯片规模及市场份额（2021-2026）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中国市场不同产品类型移动智能终端芯片规模预测（2027-2032）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中国市场不同产品类型移动智能终端芯片价格走势（2021-2032）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不同应用移动智能终端芯片分析</w:t>
      </w:r>
      <w:r>
        <w:rPr>
          <w:rFonts w:hint="eastAsia"/>
        </w:rPr>
        <w:br/>
      </w:r>
      <w:r>
        <w:rPr>
          <w:rFonts w:hint="eastAsia"/>
        </w:rPr>
        <w:t>　　5.1 中国市场不同应用移动智能终端芯片销量（2021-2032）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中国市场不同应用移动智能终端芯片销量及市场份额（2021-2026）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中国市场不同应用移动智能终端芯片销量预测（2027-2032）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中国市场不同应用移动智能终端芯片规模（2021-2032）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中国市场不同应用移动智能终端芯片规模及市场份额（2021-2026）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中国市场不同应用移动智能终端芯片规模预测（2027-2032）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中国市场不同应用移动智能终端芯片价格走势（2021-2032）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移动智能终端芯片行业发展分析---发展趋势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移动智能终端芯片行业发展分析---厂商壁垒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移动智能终端芯片行业发展分析---驱动因素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移动智能终端芯片行业发展分析---制约因素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移动智能终端芯片中国企业SWOT分析</w:t>
      </w:r>
      <w:r>
        <w:rPr>
          <w:rFonts w:hint="eastAsia"/>
        </w:rPr>
        <w:br/>
      </w:r>
      <w:r>
        <w:rPr>
          <w:rFonts w:hint="eastAsia"/>
        </w:rPr>
        <w:t>　　6.6 移动智能终端芯片行业发展分析---行业政策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移动智能终端芯片行业产业链简介</w:t>
      </w:r>
      <w:r>
        <w:rPr>
          <w:rFonts w:hint="eastAsia"/>
        </w:rPr>
        <w:br/>
      </w:r>
      <w:r>
        <w:rPr>
          <w:rFonts w:hint="eastAsia"/>
        </w:rPr>
        <w:t>　　7.2 移动智能终端芯片产业链分析-上游</w:t>
      </w:r>
      <w:r>
        <w:rPr>
          <w:rFonts w:hint="eastAsia"/>
        </w:rPr>
        <w:br/>
      </w:r>
      <w:r>
        <w:rPr>
          <w:rFonts w:hint="eastAsia"/>
        </w:rPr>
        <w:t>　　7.3 移动智能终端芯片产业链分析-中游</w:t>
      </w:r>
      <w:r>
        <w:rPr>
          <w:rFonts w:hint="eastAsia"/>
        </w:rPr>
        <w:br/>
      </w:r>
      <w:r>
        <w:rPr>
          <w:rFonts w:hint="eastAsia"/>
        </w:rPr>
        <w:t>　　7.4 移动智能终端芯片产业链分析-下游</w:t>
      </w:r>
      <w:r>
        <w:rPr>
          <w:rFonts w:hint="eastAsia"/>
        </w:rPr>
        <w:br/>
      </w:r>
      <w:r>
        <w:rPr>
          <w:rFonts w:hint="eastAsia"/>
        </w:rPr>
        <w:t>　　7.5 移动智能终端芯片行业采购模式</w:t>
      </w:r>
      <w:r>
        <w:rPr>
          <w:rFonts w:hint="eastAsia"/>
        </w:rPr>
        <w:br/>
      </w:r>
      <w:r>
        <w:rPr>
          <w:rFonts w:hint="eastAsia"/>
        </w:rPr>
        <w:t>　　7.6 移动智能终端芯片行业生产模式</w:t>
      </w:r>
      <w:r>
        <w:rPr>
          <w:rFonts w:hint="eastAsia"/>
        </w:rPr>
        <w:br/>
      </w:r>
      <w:r>
        <w:rPr>
          <w:rFonts w:hint="eastAsia"/>
        </w:rPr>
        <w:t>　　7.7 移动智能终端芯片行业销售模式及销售渠道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中国本土移动智能终端芯片产能、产量分析</w:t>
      </w:r>
      <w:r>
        <w:rPr>
          <w:rFonts w:hint="eastAsia"/>
        </w:rPr>
        <w:br/>
      </w:r>
      <w:r>
        <w:rPr>
          <w:rFonts w:hint="eastAsia"/>
        </w:rPr>
        <w:t>　　8.1 中国移动智能终端芯片供需现状及预测（2021-2032）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中国移动智能终端芯片产能、产量、产能利用率及发展趋势（2021-2032）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中国移动智能终端芯片产量、市场需求量及发展趋势（2021-2032）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中国移动智能终端芯片进出口分析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中国市场移动智能终端芯片主要进口来源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中国市场移动智能终端芯片主要出口目的地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不同产品类型移动智能终端芯片市场规模2021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不同应用移动智能终端芯片市场规模2021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中国市场主要厂商移动智能终端芯片销量（2021-2026）&amp;（千颗）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中国市场主要厂商移动智能终端芯片销量市场份额（2021-2026）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中国市场主要厂商移动智能终端芯片收入（2021-2026）&amp;（万元）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中国市场主要厂商移动智能终端芯片收入份额（2021-2026）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2025年中国主要生产商移动智能终端芯片收入排名（万元）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中国市场主要厂商移动智能终端芯片价格（2021-2026）&amp;（元/颗）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中国市场主要厂商移动智能终端芯片总部及产地分布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中国市场主要厂商成立时间及移动智能终端芯片商业化日期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中国市场主要厂商移动智能终端芯片产品类型及应用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2025年中国市场移动智能终端芯片主要厂商市场地位（第一梯队、第二梯队和第三梯队）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移动智能终端芯片市场投资、并购等现状分析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移动智能终端芯片生产基地、总部、竞争对手及市场地位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移动智能终端芯片产品规格、参数及市场应用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移动智能终端芯片销量（千颗）、收入（万元）、价格（元/颗）及毛利率（2021-2026）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移动智能终端芯片生产基地、总部、竞争对手及市场地位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移动智能终端芯片产品规格、参数及市场应用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移动智能终端芯片销量（千颗）、收入（万元）、价格（元/颗）及毛利率（2021-2026）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移动智能终端芯片生产基地、总部、竞争对手及市场地位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移动智能终端芯片产品规格、参数及市场应用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移动智能终端芯片销量（千颗）、收入（万元）、价格（元/颗）及毛利率（2021-2026）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移动智能终端芯片生产基地、总部、竞争对手及市场地位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移动智能终端芯片产品规格、参数及市场应用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移动智能终端芯片销量（千颗）、收入（万元）、价格（元/颗）及毛利率（2021-2026）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移动智能终端芯片生产基地、总部、竞争对手及市场地位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移动智能终端芯片产品规格、参数及市场应用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移动智能终端芯片销量（千颗）、收入（万元）、价格（元/颗）及毛利率（2021-2026）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移动智能终端芯片生产基地、总部、竞争对手及市场地位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移动智能终端芯片产品规格、参数及市场应用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移动智能终端芯片销量（千颗）、收入（万元）、价格（元/颗）及毛利率（2021-2026）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移动智能终端芯片生产基地、总部、竞争对手及市场地位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移动智能终端芯片产品规格、参数及市场应用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移动智能终端芯片销量（千颗）、收入（万元）、价格（元/颗）及毛利率（2021-2026）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移动智能终端芯片生产基地、总部、竞争对手及市场地位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移动智能终端芯片产品规格、参数及市场应用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移动智能终端芯片销量（千颗）、收入（万元）、价格（元/颗）及毛利率（2021-2026）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移动智能终端芯片生产基地、总部、竞争对手及市场地位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移动智能终端芯片产品规格、参数及市场应用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移动智能终端芯片销量（千颗）、收入（万元）、价格（元/颗）及毛利率（2021-2026）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移动智能终端芯片生产基地、总部、竞争对手及市场地位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移动智能终端芯片产品规格、参数及市场应用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移动智能终端芯片销量（千颗）、收入（万元）、价格（元/颗）及毛利率（2021-2026）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移动智能终端芯片生产基地、总部、竞争对手及市场地位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移动智能终端芯片产品规格、参数及市场应用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移动智能终端芯片销量（千颗）、收入（万元）、价格（元/颗）及毛利率（2021-2026）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移动智能终端芯片生产基地、总部、竞争对手及市场地位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移动智能终端芯片产品规格、参数及市场应用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移动智能终端芯片销量（千颗）、收入（万元）、价格（元/颗）及毛利率（2021-2026）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移动智能终端芯片生产基地、总部、竞争对手及市场地位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移动智能终端芯片产品规格、参数及市场应用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移动智能终端芯片销量（千颗）、收入（万元）、价格（元/颗）及毛利率（2021-2026）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移动智能终端芯片生产基地、总部、竞争对手及市场地位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移动智能终端芯片产品规格、参数及市场应用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移动智能终端芯片销量（千颗）、收入（万元）、价格（元/颗）及毛利率（2021-2026）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移动智能终端芯片生产基地、总部、竞争对手及市场地位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移动智能终端芯片产品规格、参数及市场应用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移动智能终端芯片销量（千颗）、收入（万元）、价格（元/颗）及毛利率（2021-2026）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中国市场不同产品类型移动智能终端芯片销量（2021-2026）&amp;（千颗）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中国市场不同产品类型移动智能终端芯片销量市场份额（2021-2026）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中国市场不同产品类型移动智能终端芯片销量预测（2027-2032）&amp;（千颗）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中国市场不同产品类型移动智能终端芯片销量市场份额预测（2027-2032）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中国市场不同产品类型移动智能终端芯片规模（2021-2026）&amp;（万元）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中国市场不同产品类型移动智能终端芯片规模市场份额（2021-2026）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中国市场不同产品类型移动智能终端芯片规模预测（2027-2032）&amp;（万元）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中国市场不同产品类型移动智能终端芯片规模市场份额预测（2027-2032）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中国市场不同应用移动智能终端芯片销量（2021-2026）&amp;（千颗）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98： 中国市场不同应用移动智能终端芯片销量市场份额（2021-2026）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中国市场不同应用移动智能终端芯片销量预测（2027-2032）&amp;（千颗）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100： 中国市场不同应用移动智能终端芯片销量市场份额预测（2027-2032）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中国市场不同应用移动智能终端芯片规模（2021-2026）&amp;（万元）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中国市场不同应用移动智能终端芯片规模市场份额（2021-2026）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中国市场不同应用移动智能终端芯片规模预测（2027-2032）&amp;（万元）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中国市场不同应用移动智能终端芯片规模市场份额预测（2027-2032）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移动智能终端芯片行业发展分析---发展趋势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移动智能终端芯片行业发展分析---厂商壁垒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移动智能终端芯片行业发展分析---驱动因素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移动智能终端芯片行业发展分析---制约因素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移动智能终端芯片行业相关重点政策一览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移动智能终端芯片行业供应链分析</w:t>
      </w:r>
      <w:r>
        <w:rPr>
          <w:rFonts w:hint="eastAsia"/>
        </w:rPr>
        <w:br/>
      </w:r>
      <w:r>
        <w:rPr>
          <w:rFonts w:hint="eastAsia"/>
        </w:rPr>
        <w:t>　　表 111： 移动智能终端芯片上游原料供应商</w:t>
      </w:r>
      <w:r>
        <w:rPr>
          <w:rFonts w:hint="eastAsia"/>
        </w:rPr>
        <w:br/>
      </w:r>
      <w:r>
        <w:rPr>
          <w:rFonts w:hint="eastAsia"/>
        </w:rPr>
        <w:t>　　表 112： 移动智能终端芯片行业主要下游客户</w:t>
      </w:r>
      <w:r>
        <w:rPr>
          <w:rFonts w:hint="eastAsia"/>
        </w:rPr>
        <w:br/>
      </w:r>
      <w:r>
        <w:rPr>
          <w:rFonts w:hint="eastAsia"/>
        </w:rPr>
        <w:t>　　表 113： 移动智能终端芯片典型经销商</w:t>
      </w:r>
      <w:r>
        <w:rPr>
          <w:rFonts w:hint="eastAsia"/>
        </w:rPr>
        <w:br/>
      </w:r>
      <w:r>
        <w:rPr>
          <w:rFonts w:hint="eastAsia"/>
        </w:rPr>
        <w:t>　　表 114： 中国移动智能终端芯片产量、销量、进口量及出口量（2021-2026）&amp;（千颗）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115： 中国移动智能终端芯片产量、销量、进口量及出口量预测（2027-2032）&amp;（千颗）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116： 中国市场移动智能终端芯片主要进口来源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中国市场移动智能终端芯片主要出口目的地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移动智能终端芯片产品图片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中国不同产品类型移动智能终端芯片市场规模市场份额2025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ARM架构产品图片</w:t>
      </w:r>
      <w:r>
        <w:rPr>
          <w:rFonts w:hint="eastAsia"/>
        </w:rPr>
        <w:br/>
      </w:r>
      <w:r>
        <w:rPr>
          <w:rFonts w:hint="eastAsia"/>
        </w:rPr>
        <w:t>　　图 4： x86架构产品图片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中国不同应用移动智能终端芯片市场份额2025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中国市场移动智能终端芯片市场规模，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中国市场移动智能终端芯片收入及增长率（2021-2032）&amp;（万元）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中国市场移动智能终端芯片销量及增长率（2021-2032）&amp;（千颗）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2025年中国市场主要厂商移动智能终端芯片销量市场份额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2025年中国市场主要厂商移动智能终端芯片收入市场份额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2025年中国市场前五大厂商移动智能终端芯片市场份额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2025年中国市场移动智能终端芯片第一梯队、第二梯队和第三梯队厂商（品牌）及市场份额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中国市场不同产品类型移动智能终端芯片价格走势（2021-2032）&amp;（元/颗）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18： 中国市场不同应用移动智能终端芯片价格走势（2021-2032）&amp;（元/颗）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19： 移动智能终端芯片中国企业SWOT分析</w:t>
      </w:r>
      <w:r>
        <w:rPr>
          <w:rFonts w:hint="eastAsia"/>
        </w:rPr>
        <w:br/>
      </w:r>
      <w:r>
        <w:rPr>
          <w:rFonts w:hint="eastAsia"/>
        </w:rPr>
        <w:t>　　图 20： 移动智能终端芯片产业链</w:t>
      </w:r>
      <w:r>
        <w:rPr>
          <w:rFonts w:hint="eastAsia"/>
        </w:rPr>
        <w:br/>
      </w:r>
      <w:r>
        <w:rPr>
          <w:rFonts w:hint="eastAsia"/>
        </w:rPr>
        <w:t>　　图 21： 移动智能终端芯片行业采购模式分析</w:t>
      </w:r>
      <w:r>
        <w:rPr>
          <w:rFonts w:hint="eastAsia"/>
        </w:rPr>
        <w:br/>
      </w:r>
      <w:r>
        <w:rPr>
          <w:rFonts w:hint="eastAsia"/>
        </w:rPr>
        <w:t>　　图 22： 移动智能终端芯片行业生产模式分析</w:t>
      </w:r>
      <w:r>
        <w:rPr>
          <w:rFonts w:hint="eastAsia"/>
        </w:rPr>
        <w:br/>
      </w:r>
      <w:r>
        <w:rPr>
          <w:rFonts w:hint="eastAsia"/>
        </w:rPr>
        <w:t>　　图 23： 移动智能终端芯片行业销售模式分析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中国移动智能终端芯片产能、产量、产能利用率及发展趋势（2021-2032）&amp;（千颗）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25： 中国移动智能终端芯片产量、市场需求量及发展趋势（2021-2032）&amp;（千颗）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b1ca442f24033" w:history="1">
        <w:r>
          <w:rPr>
            <w:rStyle w:val="Hyperlink"/>
          </w:rPr>
          <w:t>中国移动智能终端芯片行业研究与发展前景报告（2026-2032年）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b1ca442f24033" w:history="1">
        <w:r>
          <w:rPr>
            <w:rStyle w:val="Hyperlink"/>
          </w:rPr>
          <w:t>https://www.20087.com/5/65/YiDongZhiNengZhongDuanXinPianShiChangQianJing.html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热点：智能终端、移动智能终端芯片排名、终端芯片、移动智能终端产品、移动泛智能终端是什么、移动智能终端的种类有哪些、移动智能终端包括哪些、智能移动终端型号是什么、移动芯片排行榜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9487bc1f34e22" w:history="1">
      <w:r>
        <w:rPr>
          <w:rStyle w:val="Hyperlink"/>
        </w:rPr>
        <w:t>中国移动智能终端芯片行业研究与发展前景报告（2026-2032年）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YiDongZhiNengZhongDuanXinPianShiChangQianJing.html" TargetMode="External" Id="Rac0b1ca442f2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YiDongZhiNengZhongDuanXinPianShiChangQianJing.html" TargetMode="External" Id="R80f9487bc1f3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2026-01-29T23:15:01Z</dcterms:created>
  <dcterms:modified xsi:type="dcterms:W3CDTF">2026-01-30T00:15:01Z</dcterms:modified>
  <dc:subject>中国移动智能终端芯片行业研究与发展前景报告（2026-2032年）</dc:subject>
  <dc:title>中国移动智能终端芯片行业研究与发展前景报告（2026-2032年）</dc:title>
  <cp:keywords>中国移动智能终端芯片行业研究与发展前景报告（2026-2032年）</cp:keywords>
  <dc:description>中国移动智能终端芯片行业研究与发展前景报告（2026-2032年）</dc:description>
</cp:coreProperties>
</file>