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d16a9aecd4aa3" w:history="1">
              <w:r>
                <w:rPr>
                  <w:rStyle w:val="Hyperlink"/>
                </w:rPr>
                <w:t>2026-2032年全球与中国联网应急照明市场现状分析及前景趋势预测报告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d16a9aecd4aa3" w:history="1">
              <w:r>
                <w:rPr>
                  <w:rStyle w:val="Hyperlink"/>
                </w:rPr>
                <w:t>2026-2032年全球与中国联网应急照明市场现状分析及前景趋势预测报告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d16a9aecd4aa3" w:history="1">
                <w:r>
                  <w:rPr>
                    <w:rStyle w:val="Hyperlink"/>
                  </w:rPr>
                  <w:t>https://www.20087.com/5/95/LianWangYingJiZhaoMingFaZhanXianZhuangQianJing.html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网应急照明系统在传统消防应急灯基础上集成无线通信模块（如Zigbee、LoRa或NB-IoT），实现远程状态监控、故障自检与集中管理。产品符合建筑消防规范，具备90分钟以上续航、自动充放电测试及断电瞬时切换功能，广泛部署于商场、医院及地下空间。行业聚焦于提升电池循环寿命、降低维护成本，并通过统一管理平台实现全生命周期数字化运维。</w:t>
      </w:r>
      <w:r>
        <w:rPr>
          <w:rFonts w:hint="eastAsia"/>
        </w:rPr>
        <w:br/>
      </w:r>
      <w:r>
        <w:rPr>
          <w:rFonts w:hint="eastAsia"/>
        </w:rPr>
        <w:t>　　未来，联网应急照明将向智能疏散与能源协同演进。市场调研网指出，结合室内定位与火警信息，动态指示灯将实时规划最优逃生路径；LED光源将兼作可见光通信（LiFi）节点传输应急指令。在微电网架构中，应急灯具将参与削峰填谷，利用闲时充电降低用电成本；固态电池将提升高低温环境可靠性。此外，自清洁涂层将维持透光率；模块化设计将支持光源与电池独立更换。长期看，联网应急照明有望从“被动安全设备”升级为“建筑韧性神经末梢”，在智慧城市公共安全体系中承担感知、通信与能源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d16a9aecd4aa3" w:history="1">
        <w:r>
          <w:rPr>
            <w:rStyle w:val="Hyperlink"/>
          </w:rPr>
          <w:t>2026-2032年全球与中国联网应急照明市场现状分析及前景趋势预测报告</w:t>
        </w:r>
      </w:hyperlink>
      <w:r>
        <w:rPr>
          <w:rFonts w:hint="eastAsia"/>
        </w:rPr>
        <w:t>》，2025年联网应急照明行业市场规模达 亿元，预计2032年市场规模将达 亿元，期间年均复合增长率（CAGR）达 %。报告系统分析了联网应急照明行业的市场需求、市场规模及价格动态，全面梳理了联网应急照明产业链结构，并对联网应急照明细分市场进行了深入探究。报告基于详实数据，科学预测了联网应急照明市场前景与发展趋势，重点剖析了品牌竞争格局、市场集中度及重点企业的市场地位。通过SWOT分析，报告识别了行业面临的机遇与风险，并提出了针对性发展策略与建议，为联网应急照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全球市场联网应急照明市场总体规模</w:t>
      </w:r>
      <w:r>
        <w:rPr>
          <w:rFonts w:hint="eastAsia"/>
        </w:rPr>
        <w:br/>
      </w:r>
      <w:r>
        <w:rPr>
          <w:rFonts w:hint="eastAsia"/>
        </w:rPr>
        <w:t>　　1.4 中国市场联网应急照明市场总体规模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联网应急照明行业发展总体概况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联网应急照明行业发展主要特点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联网应急照明行业发展影响因素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联网应急照明有利因素</w:t>
      </w:r>
      <w:r>
        <w:rPr>
          <w:rFonts w:hint="eastAsia"/>
        </w:rPr>
        <w:br/>
      </w:r>
      <w:r>
        <w:rPr>
          <w:rFonts w:hint="eastAsia"/>
        </w:rPr>
        <w:t>　　　　1.5.3 .2 联网应急照明不利因素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全球市场，近三年联网应急照明主要企业占有率及排名（按收入）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联网应急照明主要企业在国际市场占有率（按收入，2023-2026）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2025年联网应急照明主要企业在国际市场排名（按收入）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全球市场主要企业联网应急照明销售收入（2023-2026）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中国市场，近三年联网应急照明主要企业占有率及排名（按收入）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联网应急照明主要企业在中国市场占有率（按收入，2023-2026）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2025年联网应急照明主要企业在中国市场排名（按收入）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中国市场主要企业联网应急照明销售收入（2023-2026）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全球主要厂商联网应急照明总部及产地分布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全球主要厂商成立时间及联网应急照明商业化日期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全球主要厂商联网应急照明产品类型及应用</w:t>
      </w:r>
      <w:r>
        <w:rPr>
          <w:rFonts w:hint="eastAsia"/>
        </w:rPr>
        <w:br/>
      </w:r>
      <w:r>
        <w:rPr>
          <w:rFonts w:hint="eastAsia"/>
        </w:rPr>
        <w:t>　　2.6 联网应急照明行业集中度、竞争程度分析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联网应急照明行业集中度分析：2025年全球Top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全球联网应急照明第一梯队、第二梯队和第三梯队厂商（品牌）及市场份额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全球联网应急照明主要地区分析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全球主要地区联网应急照明市场规模分析：2021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全球主要地区联网应急照明销售额及份额（2021-2026）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全球主要地区联网应急照明销售额及份额预测（2027-2032）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无线型</w:t>
      </w:r>
      <w:r>
        <w:rPr>
          <w:rFonts w:hint="eastAsia"/>
        </w:rPr>
        <w:br/>
      </w:r>
      <w:r>
        <w:rPr>
          <w:rFonts w:hint="eastAsia"/>
        </w:rPr>
        <w:t>　　　　4.1.2 有线型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按产品类型细分，全球联网应急照明销售额对比（2021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按产品类型细分，全球联网应急照明销售额预测（2027-2032）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按产品类型细分，中国联网应急照明销售额预测（2027-2032）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住宅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按应用细分，全球联网应急照明销售额对比（2021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按应用细分，全球联网应急照明销售额预测（2027-2032）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中国不同应用联网应急照明销售额及预测（2021-2032）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中国不同应用联网应急照明销售额及市场份额（2021-2026）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中国不同应用联网应急照明销售额预测（2027-2032）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联网应急照明行业发展趋势</w:t>
      </w:r>
      <w:r>
        <w:rPr>
          <w:rFonts w:hint="eastAsia"/>
        </w:rPr>
        <w:br/>
      </w:r>
      <w:r>
        <w:rPr>
          <w:rFonts w:hint="eastAsia"/>
        </w:rPr>
        <w:t>　　7.2 联网应急照明行业主要驱动因素</w:t>
      </w:r>
      <w:r>
        <w:rPr>
          <w:rFonts w:hint="eastAsia"/>
        </w:rPr>
        <w:br/>
      </w:r>
      <w:r>
        <w:rPr>
          <w:rFonts w:hint="eastAsia"/>
        </w:rPr>
        <w:t>　　7.3 联网应急照明中国企业SWOT分析</w:t>
      </w:r>
      <w:r>
        <w:rPr>
          <w:rFonts w:hint="eastAsia"/>
        </w:rPr>
        <w:br/>
      </w:r>
      <w:r>
        <w:rPr>
          <w:rFonts w:hint="eastAsia"/>
        </w:rPr>
        <w:t>　　7.4 中国联网应急照明行业政策环境分析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联网应急照明行业产业链简介</w:t>
      </w:r>
      <w:r>
        <w:rPr>
          <w:rFonts w:hint="eastAsia"/>
        </w:rPr>
        <w:br/>
      </w:r>
      <w:r>
        <w:rPr>
          <w:rFonts w:hint="eastAsia"/>
        </w:rPr>
        <w:t>　　　　8.1.1 联网应急照明行业供应链分析</w:t>
      </w:r>
      <w:r>
        <w:rPr>
          <w:rFonts w:hint="eastAsia"/>
        </w:rPr>
        <w:br/>
      </w:r>
      <w:r>
        <w:rPr>
          <w:rFonts w:hint="eastAsia"/>
        </w:rPr>
        <w:t>　　　　8.1.2 联网应急照明主要原料及供应情况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联网应急照明行业主要下游客户</w:t>
      </w:r>
      <w:r>
        <w:rPr>
          <w:rFonts w:hint="eastAsia"/>
        </w:rPr>
        <w:br/>
      </w:r>
      <w:r>
        <w:rPr>
          <w:rFonts w:hint="eastAsia"/>
        </w:rPr>
        <w:t>　　8.2 联网应急照明行业采购模式</w:t>
      </w:r>
      <w:r>
        <w:rPr>
          <w:rFonts w:hint="eastAsia"/>
        </w:rPr>
        <w:br/>
      </w:r>
      <w:r>
        <w:rPr>
          <w:rFonts w:hint="eastAsia"/>
        </w:rPr>
        <w:t>　　8.3 联网应急照明行业生产模式</w:t>
      </w:r>
      <w:r>
        <w:rPr>
          <w:rFonts w:hint="eastAsia"/>
        </w:rPr>
        <w:br/>
      </w:r>
      <w:r>
        <w:rPr>
          <w:rFonts w:hint="eastAsia"/>
        </w:rPr>
        <w:t>　　8.4 联网应急照明行业销售模式及销售渠道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联网应急照明行业发展主要特点</w:t>
      </w:r>
      <w:r>
        <w:rPr>
          <w:rFonts w:hint="eastAsia"/>
        </w:rPr>
        <w:br/>
      </w:r>
      <w:r>
        <w:rPr>
          <w:rFonts w:hint="eastAsia"/>
        </w:rPr>
        <w:t>　　表 2： 联网应急照明行业发展有利因素分析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联网应急照明行业发展不利因素分析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进入联网应急照明行业壁垒</w:t>
      </w:r>
      <w:r>
        <w:rPr>
          <w:rFonts w:hint="eastAsia"/>
        </w:rPr>
        <w:br/>
      </w:r>
      <w:r>
        <w:rPr>
          <w:rFonts w:hint="eastAsia"/>
        </w:rPr>
        <w:t>　　表 5： 联网应急照明主要企业在国际市场占有率（按收入，2023-2026）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2025年联网应急照明主要企业在国际市场排名（按收入）&amp;（万元）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全球市场主要企业联网应急照明销售收入（2023-2026）&amp;（万元）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联网应急照明主要企业在中国市场占有率（按收入，2023-2026）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2025年联网应急照明主要企业在中国市场排名（按收入）&amp;（万元）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中国市场主要企业联网应急照明销售收入（2023-2026）&amp;（万元）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全球主要厂商联网应急照明总部及产地分布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全球主要厂商成立时间及联网应急照明商业化日期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全球主要厂商联网应急照明产品类型及应用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2025年全球联网应急照明主要厂商市场地位（第一梯队、第二梯队和第三梯队）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全球联网应急照明市场投资、并购等现状分析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全球主要地区联网应急照明销售额：（2021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全球主要地区联网应急照明销售额及份额列表（2021-2026）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全球主要地区联网应急照明销售额及份额列表预测（2027-2032）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无线型主要企业列表</w:t>
      </w:r>
      <w:r>
        <w:rPr>
          <w:rFonts w:hint="eastAsia"/>
        </w:rPr>
        <w:br/>
      </w:r>
      <w:r>
        <w:rPr>
          <w:rFonts w:hint="eastAsia"/>
        </w:rPr>
        <w:t>　　表 22： 有线型主要企业列表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按产品类型细分，全球联网应急照明销售额及增长率对比（2021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按应用细分，全球联网应急照明销售额及增长率对比（2021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按应用细分，全球联网应急照明市场份额预测（2027-2032）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中国不同应用联网应急照明销售额（2021-2026）&amp;（万元）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中国不同应用联网应急照明销售额市场份额列表（2021-2026）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中国不同应用联网应急照明销售额预测（2027-2032）&amp;（万元）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中国不同应用联网应急照明销售额市场份额预测（2027-2032）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重点企业（17）公司信息、总部、联网应急照明市场地位以及主要的竞争对手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联网应急照明产品及服务介绍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联网应急照明收入及毛利率（2021-2026）&amp;（万元）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联网应急照明行业发展趋势</w:t>
      </w:r>
      <w:r>
        <w:rPr>
          <w:rFonts w:hint="eastAsia"/>
        </w:rPr>
        <w:br/>
      </w:r>
      <w:r>
        <w:rPr>
          <w:rFonts w:hint="eastAsia"/>
        </w:rPr>
        <w:t>　　表 126： 联网应急照明行业主要驱动因素</w:t>
      </w:r>
      <w:r>
        <w:rPr>
          <w:rFonts w:hint="eastAsia"/>
        </w:rPr>
        <w:br/>
      </w:r>
      <w:r>
        <w:rPr>
          <w:rFonts w:hint="eastAsia"/>
        </w:rPr>
        <w:t>　　表 127： 联网应急照明行业供应链分析</w:t>
      </w:r>
      <w:r>
        <w:rPr>
          <w:rFonts w:hint="eastAsia"/>
        </w:rPr>
        <w:br/>
      </w:r>
      <w:r>
        <w:rPr>
          <w:rFonts w:hint="eastAsia"/>
        </w:rPr>
        <w:t>　　表 128： 联网应急照明上游原料供应商</w:t>
      </w:r>
      <w:r>
        <w:rPr>
          <w:rFonts w:hint="eastAsia"/>
        </w:rPr>
        <w:br/>
      </w:r>
      <w:r>
        <w:rPr>
          <w:rFonts w:hint="eastAsia"/>
        </w:rPr>
        <w:t>　　表 129： 联网应急照明行业主要下游客户</w:t>
      </w:r>
      <w:r>
        <w:rPr>
          <w:rFonts w:hint="eastAsia"/>
        </w:rPr>
        <w:br/>
      </w:r>
      <w:r>
        <w:rPr>
          <w:rFonts w:hint="eastAsia"/>
        </w:rPr>
        <w:t>　　表 130： 联网应急照明典型经销商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联网应急照明产品图片</w:t>
      </w:r>
      <w:r>
        <w:rPr>
          <w:rFonts w:hint="eastAsia"/>
        </w:rPr>
        <w:br/>
      </w:r>
      <w:r>
        <w:rPr>
          <w:rFonts w:hint="eastAsia"/>
        </w:rPr>
        <w:t>　　图 2： 全球市场联网应急照明市场规模，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全球联网应急照明市场销售额预测：（万元）&amp;（2021-2032）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中国市场联网应急照明销售额及未来趋势（2021-2032）&amp;（万元）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2025年全球前五大厂商联网应急照明市场份额</w:t>
      </w:r>
      <w:r>
        <w:rPr>
          <w:rFonts w:hint="eastAsia"/>
        </w:rPr>
        <w:br/>
      </w:r>
      <w:r>
        <w:rPr>
          <w:rFonts w:hint="eastAsia"/>
        </w:rPr>
        <w:t>　　图 6： 2025年全球联网应急照明第一梯队、第二梯队和第三梯队厂商及市场份额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全球主要地区联网应急照明销售额市场份额（2021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中东联网应急照明销售额及预测（2021-2032）&amp;（万元）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无线型 产品图片</w:t>
      </w:r>
      <w:r>
        <w:rPr>
          <w:rFonts w:hint="eastAsia"/>
        </w:rPr>
        <w:br/>
      </w:r>
      <w:r>
        <w:rPr>
          <w:rFonts w:hint="eastAsia"/>
        </w:rPr>
        <w:t>　　图 17： 全球无线型规模及增长率（2021-2032）&amp;（万元）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有线型产品图片</w:t>
      </w:r>
      <w:r>
        <w:rPr>
          <w:rFonts w:hint="eastAsia"/>
        </w:rPr>
        <w:br/>
      </w:r>
      <w:r>
        <w:rPr>
          <w:rFonts w:hint="eastAsia"/>
        </w:rPr>
        <w:t>　　图 19： 全球有线型规模及增长率（2021-2032）&amp;（万元）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按产品类型细分，全球联网应急照明市场份额2025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按产品类型细分，全球联网应急照明市场份额预测2026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按产品类型细分，中国联网应急照明市场份额预测2026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市政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按应用细分，全球联网应急照明市场份额2025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按应用细分，全球联网应急照明市场份额2021 &amp; 2025</w:t>
      </w:r>
      <w:r>
        <w:rPr>
          <w:rFonts w:hint="eastAsia"/>
        </w:rPr>
        <w:br/>
      </w:r>
      <w:r>
        <w:rPr>
          <w:rFonts w:hint="eastAsia"/>
        </w:rPr>
        <w:t>　　图 30： 联网应急照明中国企业SWOT分析</w:t>
      </w:r>
      <w:r>
        <w:rPr>
          <w:rFonts w:hint="eastAsia"/>
        </w:rPr>
        <w:br/>
      </w:r>
      <w:r>
        <w:rPr>
          <w:rFonts w:hint="eastAsia"/>
        </w:rPr>
        <w:t>　　图 31： 联网应急照明产业链</w:t>
      </w:r>
      <w:r>
        <w:rPr>
          <w:rFonts w:hint="eastAsia"/>
        </w:rPr>
        <w:br/>
      </w:r>
      <w:r>
        <w:rPr>
          <w:rFonts w:hint="eastAsia"/>
        </w:rPr>
        <w:t>　　图 32： 联网应急照明行业采购模式分析</w:t>
      </w:r>
      <w:r>
        <w:rPr>
          <w:rFonts w:hint="eastAsia"/>
        </w:rPr>
        <w:br/>
      </w:r>
      <w:r>
        <w:rPr>
          <w:rFonts w:hint="eastAsia"/>
        </w:rPr>
        <w:t>　　图 33： 联网应急照明行业生产模式</w:t>
      </w:r>
      <w:r>
        <w:rPr>
          <w:rFonts w:hint="eastAsia"/>
        </w:rPr>
        <w:br/>
      </w:r>
      <w:r>
        <w:rPr>
          <w:rFonts w:hint="eastAsia"/>
        </w:rPr>
        <w:t>　　图 34： 联网应急照明行业销售模式分析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d16a9aecd4aa3" w:history="1">
        <w:r>
          <w:rPr>
            <w:rStyle w:val="Hyperlink"/>
          </w:rPr>
          <w:t>2026-2032年全球与中国联网应急照明市场现状分析及前景趋势预测报告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d16a9aecd4aa3" w:history="1">
        <w:r>
          <w:rPr>
            <w:rStyle w:val="Hyperlink"/>
          </w:rPr>
          <w:t>https://www.20087.com/5/95/LianWangYingJiZhaoMingFaZhanXianZhuangQianJing.html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控制型消防应急疏散照明系统、联网应急照明怎么安装、消防应急照明灯具、应急照明联网线、集中型应急照明系统、应急照明怎么联动、应急照明智能网络路由器、应急照明系统、智能应急照明集中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5107fe7474fd2" w:history="1">
      <w:r>
        <w:rPr>
          <w:rStyle w:val="Hyperlink"/>
        </w:rPr>
        <w:t>2026-2032年全球与中国联网应急照明市场现状分析及前景趋势预测报告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anWangYingJiZhaoMingFaZhanXianZhuangQianJing.html" TargetMode="External" Id="R5e5d16a9aec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anWangYingJiZhaoMingFaZhanXianZhuangQianJing.html" TargetMode="External" Id="R9495107fe74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2026-03-26T03:01:52Z</dcterms:created>
  <dcterms:modified xsi:type="dcterms:W3CDTF">2026-03-26T04:01:52Z</dcterms:modified>
  <dc:subject>2026-2032年全球与中国联网应急照明市场现状分析及前景趋势预测报告</dc:subject>
  <dc:title>2026-2032年全球与中国联网应急照明市场现状分析及前景趋势预测报告</dc:title>
  <cp:keywords>2026-2032年全球与中国联网应急照明市场现状分析及前景趋势预测报告</cp:keywords>
  <dc:description>2026-2032年全球与中国联网应急照明市场现状分析及前景趋势预测报告</dc:description>
</cp:coreProperties>
</file>