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cda783f2a4360" w:history="1">
              <w:r>
                <w:rPr>
                  <w:rStyle w:val="Hyperlink"/>
                </w:rPr>
                <w:t>2025-2031年中国卫星通信市场现状调研分析及发展前景报告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cda783f2a4360" w:history="1">
              <w:r>
                <w:rPr>
                  <w:rStyle w:val="Hyperlink"/>
                </w:rPr>
                <w:t>2025-2031年中国卫星通信市场现状调研分析及发展前景报告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cda783f2a4360" w:history="1">
                <w:r>
                  <w:rPr>
                    <w:rStyle w:val="Hyperlink"/>
                  </w:rPr>
                  <w:t>https://www.20087.com/6/55/WeiXingTongXinChanYeXianZhuangYu.html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信技术在偏远地区、海上、空中以及紧急通信场景中扮演着不可替代的角色。随着低地球轨道（LEO）卫星星座的建设，卫星通信的覆盖范围、带宽和延迟问题得到改善，为用户提供接近地面网络的体验。此外，卫星互联网服务的商用化正逐步推进，有望填补地面网络的空白。</w:t>
      </w:r>
      <w:r>
        <w:rPr>
          <w:rFonts w:hint="eastAsia"/>
        </w:rPr>
        <w:br/>
      </w:r>
      <w:r>
        <w:rPr>
          <w:rFonts w:hint="eastAsia"/>
        </w:rPr>
        <w:t>　　未来，卫星通信将更加集成化和网络化。卫星与地面网络的融合将创造无缝连接的全球通信网络，提升边远地区的互联网接入速度和质量。同时，量子加密通信、光通信等新技术的应用，将提高卫星通信的安全性和传输效率，满足军事、金融等领域的高保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cda783f2a4360" w:history="1">
        <w:r>
          <w:rPr>
            <w:rStyle w:val="Hyperlink"/>
          </w:rPr>
          <w:t>2025-2031年中国卫星通信市场现状调研分析及发展前景报告</w:t>
        </w:r>
      </w:hyperlink>
      <w:r>
        <w:rPr>
          <w:rFonts w:hint="eastAsia"/>
        </w:rPr>
        <w:t>》系统分析了卫星通信行业的市场规模、需求动态及价格趋势，并深入探讨了卫星通信产业链结构的变化与发展。报告详细解读了卫星通信行业现状，科学预测了未来市场前景与发展趋势，同时对卫星通信细分市场的竞争格局进行了全面评估，重点关注领先企业的竞争实力、市场集中度及品牌影响力。结合卫星通信技术现状与未来方向，报告揭示了卫星通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卫星通信产品概述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卫星通信市场特点分析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卫星通信行业环境分析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一、我国GDP增长</w:t>
      </w:r>
      <w:r>
        <w:rPr>
          <w:rFonts w:hint="eastAsia"/>
        </w:rPr>
        <w:br/>
      </w:r>
      <w:r>
        <w:rPr>
          <w:rFonts w:hint="eastAsia"/>
        </w:rPr>
        <w:t>　　　　二、工业增长情况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四、2025年中国宏观经济展望</w:t>
      </w:r>
      <w:r>
        <w:rPr>
          <w:rFonts w:hint="eastAsia"/>
        </w:rPr>
        <w:br/>
      </w:r>
      <w:r>
        <w:rPr>
          <w:rFonts w:hint="eastAsia"/>
        </w:rPr>
        <w:t>　　第二节 中国卫星通信行业政策环境分析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中国卫星通信行业技术环境分析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二、行业专利类型分析</w:t>
      </w:r>
      <w:r>
        <w:rPr>
          <w:rFonts w:hint="eastAsia"/>
        </w:rPr>
        <w:br/>
      </w:r>
      <w:r>
        <w:rPr>
          <w:rFonts w:hint="eastAsia"/>
        </w:rPr>
        <w:t>　　　　三、技术领先企业分析</w:t>
      </w:r>
      <w:r>
        <w:rPr>
          <w:rFonts w:hint="eastAsia"/>
        </w:rPr>
        <w:br/>
      </w:r>
      <w:r>
        <w:rPr>
          <w:rFonts w:hint="eastAsia"/>
        </w:rPr>
        <w:t>　　　　四、行业热门技术分析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中国卫星通信市场分析</w:t>
      </w:r>
      <w:r>
        <w:rPr>
          <w:rFonts w:hint="eastAsia"/>
        </w:rPr>
        <w:br/>
      </w:r>
      <w:r>
        <w:rPr>
          <w:rFonts w:hint="eastAsia"/>
        </w:rPr>
        <w:t>　　第一节 卫星通信市场现状分析及预测</w:t>
      </w:r>
      <w:r>
        <w:rPr>
          <w:rFonts w:hint="eastAsia"/>
        </w:rPr>
        <w:br/>
      </w:r>
      <w:r>
        <w:rPr>
          <w:rFonts w:hint="eastAsia"/>
        </w:rPr>
        <w:t>　　第二节 卫星通信市场需求分析及预测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一、中国卫星通信市场需求分析</w:t>
      </w:r>
      <w:r>
        <w:rPr>
          <w:rFonts w:hint="eastAsia"/>
        </w:rPr>
        <w:br/>
      </w:r>
      <w:r>
        <w:rPr>
          <w:rFonts w:hint="eastAsia"/>
        </w:rPr>
        <w:t>　　　　二、中国卫星通信市场需求预测</w:t>
      </w:r>
      <w:r>
        <w:rPr>
          <w:rFonts w:hint="eastAsia"/>
        </w:rPr>
        <w:br/>
      </w:r>
      <w:r>
        <w:rPr>
          <w:rFonts w:hint="eastAsia"/>
        </w:rPr>
        <w:t>　　第三节 卫星通信进出口数据分析</w:t>
      </w:r>
      <w:r>
        <w:rPr>
          <w:rFonts w:hint="eastAsia"/>
        </w:rPr>
        <w:br/>
      </w:r>
      <w:r>
        <w:rPr>
          <w:rFonts w:hint="eastAsia"/>
        </w:rPr>
        <w:t>　　　　一、卫星通信设备行业进口分析</w:t>
      </w:r>
      <w:r>
        <w:rPr>
          <w:rFonts w:hint="eastAsia"/>
        </w:rPr>
        <w:br/>
      </w:r>
      <w:r>
        <w:rPr>
          <w:rFonts w:hint="eastAsia"/>
        </w:rPr>
        <w:t>　　　　二、卫星通信设备行业出口分析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卫星通信细分行业分析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卫星通信产业渠道分析</w:t>
      </w:r>
      <w:r>
        <w:rPr>
          <w:rFonts w:hint="eastAsia"/>
        </w:rPr>
        <w:br/>
      </w:r>
      <w:r>
        <w:rPr>
          <w:rFonts w:hint="eastAsia"/>
        </w:rPr>
        <w:t>　　第一节 国内卫星通信产品的需求地域分布结构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二、卫星通信产品的需求地域分布结构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中国卫星通信产品重点区域市场消费情况分析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三、京津冀地区</w:t>
      </w:r>
      <w:r>
        <w:rPr>
          <w:rFonts w:hint="eastAsia"/>
        </w:rPr>
        <w:br/>
      </w:r>
      <w:r>
        <w:rPr>
          <w:rFonts w:hint="eastAsia"/>
        </w:rPr>
        <w:t>　　第三节 卫星通信设备行业现有企业的竞争</w:t>
      </w:r>
      <w:r>
        <w:rPr>
          <w:rFonts w:hint="eastAsia"/>
        </w:rPr>
        <w:br/>
      </w:r>
      <w:r>
        <w:rPr>
          <w:rFonts w:hint="eastAsia"/>
        </w:rPr>
        <w:t>　　第四节 卫星通信设备行业潜在进入者威胁</w:t>
      </w:r>
      <w:r>
        <w:rPr>
          <w:rFonts w:hint="eastAsia"/>
        </w:rPr>
        <w:br/>
      </w:r>
      <w:r>
        <w:rPr>
          <w:rFonts w:hint="eastAsia"/>
        </w:rPr>
        <w:t>　　第五节 卫星通信设备行业替代品威胁分析</w:t>
      </w:r>
      <w:r>
        <w:rPr>
          <w:rFonts w:hint="eastAsia"/>
        </w:rPr>
        <w:br/>
      </w:r>
      <w:r>
        <w:rPr>
          <w:rFonts w:hint="eastAsia"/>
        </w:rPr>
        <w:t>　　第六节 卫星通信设备行业供应商议价能力</w:t>
      </w:r>
      <w:r>
        <w:rPr>
          <w:rFonts w:hint="eastAsia"/>
        </w:rPr>
        <w:br/>
      </w:r>
      <w:r>
        <w:rPr>
          <w:rFonts w:hint="eastAsia"/>
        </w:rPr>
        <w:t>　　第七节 卫星通信设备行业客户的议价能力</w:t>
      </w:r>
      <w:r>
        <w:rPr>
          <w:rFonts w:hint="eastAsia"/>
        </w:rPr>
        <w:br/>
      </w:r>
      <w:r>
        <w:rPr>
          <w:rFonts w:hint="eastAsia"/>
        </w:rPr>
        <w:t>　　第八节 卫星通信设备行业竞争强度总结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卫星通信特色厂商发展分析</w:t>
      </w:r>
      <w:r>
        <w:rPr>
          <w:rFonts w:hint="eastAsia"/>
        </w:rPr>
        <w:br/>
      </w:r>
      <w:r>
        <w:rPr>
          <w:rFonts w:hint="eastAsia"/>
        </w:rPr>
        <w:t>　　第一节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第二节 中国东方红卫星股份有限公司</w:t>
      </w:r>
      <w:r>
        <w:rPr>
          <w:rFonts w:hint="eastAsia"/>
        </w:rPr>
        <w:br/>
      </w:r>
      <w:r>
        <w:rPr>
          <w:rFonts w:hint="eastAsia"/>
        </w:rPr>
        <w:t>　　第三节 协同通信集团有限公司</w:t>
      </w:r>
      <w:r>
        <w:rPr>
          <w:rFonts w:hint="eastAsia"/>
        </w:rPr>
        <w:br/>
      </w:r>
      <w:r>
        <w:rPr>
          <w:rFonts w:hint="eastAsia"/>
        </w:rPr>
        <w:t>　　第四节 中国电子科技集团公司第三十九研究所</w:t>
      </w:r>
      <w:r>
        <w:rPr>
          <w:rFonts w:hint="eastAsia"/>
        </w:rPr>
        <w:br/>
      </w:r>
      <w:r>
        <w:rPr>
          <w:rFonts w:hint="eastAsia"/>
        </w:rPr>
        <w:t>　　第五节 中国电子科技集团公司第五十四研究所</w:t>
      </w:r>
      <w:r>
        <w:rPr>
          <w:rFonts w:hint="eastAsia"/>
        </w:rPr>
        <w:br/>
      </w:r>
      <w:r>
        <w:rPr>
          <w:rFonts w:hint="eastAsia"/>
        </w:rPr>
        <w:t>　　第六节 北京航天科工世纪卫星科技有限公司</w:t>
      </w:r>
      <w:r>
        <w:rPr>
          <w:rFonts w:hint="eastAsia"/>
        </w:rPr>
        <w:br/>
      </w:r>
      <w:r>
        <w:rPr>
          <w:rFonts w:hint="eastAsia"/>
        </w:rPr>
        <w:t>　　第七节 南京中网卫星通信股份有限公司</w:t>
      </w:r>
      <w:r>
        <w:rPr>
          <w:rFonts w:hint="eastAsia"/>
        </w:rPr>
        <w:br/>
      </w:r>
      <w:r>
        <w:rPr>
          <w:rFonts w:hint="eastAsia"/>
        </w:rPr>
        <w:t>　　第八节 南京熊猫电子股份有限公司</w:t>
      </w:r>
      <w:r>
        <w:rPr>
          <w:rFonts w:hint="eastAsia"/>
        </w:rPr>
        <w:br/>
      </w:r>
      <w:r>
        <w:rPr>
          <w:rFonts w:hint="eastAsia"/>
        </w:rPr>
        <w:t>　　第九节 北京神州天鸿科技有限公司</w:t>
      </w:r>
      <w:r>
        <w:rPr>
          <w:rFonts w:hint="eastAsia"/>
        </w:rPr>
        <w:br/>
      </w:r>
      <w:r>
        <w:rPr>
          <w:rFonts w:hint="eastAsia"/>
        </w:rPr>
        <w:t>　　第十节 安达斯集团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卫星通信行业相关产业分析</w:t>
      </w:r>
      <w:r>
        <w:rPr>
          <w:rFonts w:hint="eastAsia"/>
        </w:rPr>
        <w:br/>
      </w:r>
      <w:r>
        <w:rPr>
          <w:rFonts w:hint="eastAsia"/>
        </w:rPr>
        <w:t>　　第一节 地面端设备市场分析</w:t>
      </w:r>
      <w:r>
        <w:rPr>
          <w:rFonts w:hint="eastAsia"/>
        </w:rPr>
        <w:br/>
      </w:r>
      <w:r>
        <w:rPr>
          <w:rFonts w:hint="eastAsia"/>
        </w:rPr>
        <w:t>　　　　一、卫星通信地球站发展分析</w:t>
      </w:r>
      <w:r>
        <w:rPr>
          <w:rFonts w:hint="eastAsia"/>
        </w:rPr>
        <w:br/>
      </w:r>
      <w:r>
        <w:rPr>
          <w:rFonts w:hint="eastAsia"/>
        </w:rPr>
        <w:t>　　　　二、卫星通信地球站设备发展分析</w:t>
      </w:r>
      <w:r>
        <w:rPr>
          <w:rFonts w:hint="eastAsia"/>
        </w:rPr>
        <w:br/>
      </w:r>
      <w:r>
        <w:rPr>
          <w:rFonts w:hint="eastAsia"/>
        </w:rPr>
        <w:t>　　第二节 用户终端设备市场分析</w:t>
      </w:r>
      <w:r>
        <w:rPr>
          <w:rFonts w:hint="eastAsia"/>
        </w:rPr>
        <w:br/>
      </w:r>
      <w:r>
        <w:rPr>
          <w:rFonts w:hint="eastAsia"/>
        </w:rPr>
        <w:t>　　　　一、卫星固定通信终端市场分析</w:t>
      </w:r>
      <w:r>
        <w:rPr>
          <w:rFonts w:hint="eastAsia"/>
        </w:rPr>
        <w:br/>
      </w:r>
      <w:r>
        <w:rPr>
          <w:rFonts w:hint="eastAsia"/>
        </w:rPr>
        <w:t>　　　　二、卫星移动通信终端市场分析</w:t>
      </w:r>
      <w:r>
        <w:rPr>
          <w:rFonts w:hint="eastAsia"/>
        </w:rPr>
        <w:br/>
      </w:r>
      <w:r>
        <w:rPr>
          <w:rFonts w:hint="eastAsia"/>
        </w:rPr>
        <w:t>　　　　三、卫星电视/广播终端市场分析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卫星通信行业前景展望与趋势预测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卫星通信行业影响因素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趋势分析</w:t>
      </w:r>
      <w:r>
        <w:rPr>
          <w:rFonts w:hint="eastAsia"/>
        </w:rPr>
        <w:br/>
      </w:r>
      <w:r>
        <w:rPr>
          <w:rFonts w:hint="eastAsia"/>
        </w:rPr>
        <w:t>　　第三节 国内卫星通信行业未来市场发展前景预测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卫星通信行业投资战略研究</w:t>
      </w:r>
      <w:r>
        <w:rPr>
          <w:rFonts w:hint="eastAsia"/>
        </w:rPr>
        <w:br/>
      </w:r>
      <w:r>
        <w:rPr>
          <w:rFonts w:hint="eastAsia"/>
        </w:rPr>
        <w:t>　　第一节 卫星通信行业发展前景预测</w:t>
      </w:r>
      <w:r>
        <w:rPr>
          <w:rFonts w:hint="eastAsia"/>
        </w:rPr>
        <w:br/>
      </w:r>
      <w:r>
        <w:rPr>
          <w:rFonts w:hint="eastAsia"/>
        </w:rPr>
        <w:t>　　第二节 卫星通信行业投资特性分析</w:t>
      </w:r>
      <w:r>
        <w:rPr>
          <w:rFonts w:hint="eastAsia"/>
        </w:rPr>
        <w:br/>
      </w:r>
      <w:r>
        <w:rPr>
          <w:rFonts w:hint="eastAsia"/>
        </w:rPr>
        <w:t>　　　　一、卫星通信行业进入壁垒分析</w:t>
      </w:r>
      <w:r>
        <w:rPr>
          <w:rFonts w:hint="eastAsia"/>
        </w:rPr>
        <w:br/>
      </w:r>
      <w:r>
        <w:rPr>
          <w:rFonts w:hint="eastAsia"/>
        </w:rPr>
        <w:t>　　　　二、卫星通信行业盈利模式分析</w:t>
      </w:r>
      <w:r>
        <w:rPr>
          <w:rFonts w:hint="eastAsia"/>
        </w:rPr>
        <w:br/>
      </w:r>
      <w:r>
        <w:rPr>
          <w:rFonts w:hint="eastAsia"/>
        </w:rPr>
        <w:t>　　　　三、卫星通信行业投资风险分析</w:t>
      </w:r>
      <w:r>
        <w:rPr>
          <w:rFonts w:hint="eastAsia"/>
        </w:rPr>
        <w:br/>
      </w:r>
      <w:r>
        <w:rPr>
          <w:rFonts w:hint="eastAsia"/>
        </w:rPr>
        <w:t>　　第三节 中智-林-卫星通信设备行业投资机会与建议</w:t>
      </w:r>
      <w:r>
        <w:rPr>
          <w:rFonts w:hint="eastAsia"/>
        </w:rPr>
        <w:br/>
      </w:r>
      <w:r>
        <w:rPr>
          <w:rFonts w:hint="eastAsia"/>
        </w:rPr>
        <w:t>　　　　一、卫星通信设备行业投资机会剖析</w:t>
      </w:r>
      <w:r>
        <w:rPr>
          <w:rFonts w:hint="eastAsia"/>
        </w:rPr>
        <w:br/>
      </w:r>
      <w:r>
        <w:rPr>
          <w:rFonts w:hint="eastAsia"/>
        </w:rPr>
        <w:t>　　　　二、卫星通信设备行业投资建议</w:t>
      </w:r>
      <w:r>
        <w:rPr>
          <w:rFonts w:hint="eastAsia"/>
        </w:rPr>
        <w:br/>
      </w:r>
      <w:r>
        <w:rPr>
          <w:rFonts w:hint="eastAsia"/>
        </w:rPr>
        <w:t>　　　　　　（一）对政府建议</w:t>
      </w:r>
      <w:r>
        <w:rPr>
          <w:rFonts w:hint="eastAsia"/>
        </w:rPr>
        <w:br/>
      </w:r>
      <w:r>
        <w:rPr>
          <w:rFonts w:hint="eastAsia"/>
        </w:rPr>
        <w:t>　　　　　　（二） 对企业建议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卫星通信系统示意图</w:t>
      </w:r>
      <w:r>
        <w:rPr>
          <w:rFonts w:hint="eastAsia"/>
        </w:rPr>
        <w:br/>
      </w:r>
      <w:r>
        <w:rPr>
          <w:rFonts w:hint="eastAsia"/>
        </w:rPr>
        <w:t>　　图表 2 卫星通信应用</w:t>
      </w:r>
      <w:r>
        <w:rPr>
          <w:rFonts w:hint="eastAsia"/>
        </w:rPr>
        <w:br/>
      </w:r>
      <w:r>
        <w:rPr>
          <w:rFonts w:hint="eastAsia"/>
        </w:rPr>
        <w:t>　　图表 3 2020-2025年全球卫星服务业收入状况</w:t>
      </w:r>
      <w:r>
        <w:rPr>
          <w:rFonts w:hint="eastAsia"/>
        </w:rPr>
        <w:br/>
      </w:r>
      <w:r>
        <w:rPr>
          <w:rFonts w:hint="eastAsia"/>
        </w:rPr>
        <w:t>　　图表 4 2020-2025年全球卫星制造业收入状况</w:t>
      </w:r>
      <w:r>
        <w:rPr>
          <w:rFonts w:hint="eastAsia"/>
        </w:rPr>
        <w:br/>
      </w:r>
      <w:r>
        <w:rPr>
          <w:rFonts w:hint="eastAsia"/>
        </w:rPr>
        <w:t>　　图表 5 2020-2025年全球卫星发射业发展情况</w:t>
      </w:r>
      <w:r>
        <w:rPr>
          <w:rFonts w:hint="eastAsia"/>
        </w:rPr>
        <w:br/>
      </w:r>
      <w:r>
        <w:rPr>
          <w:rFonts w:hint="eastAsia"/>
        </w:rPr>
        <w:t>　　图表 6 2020-2025年全球卫星地面设备产业发展情况</w:t>
      </w:r>
      <w:r>
        <w:rPr>
          <w:rFonts w:hint="eastAsia"/>
        </w:rPr>
        <w:br/>
      </w:r>
      <w:r>
        <w:rPr>
          <w:rFonts w:hint="eastAsia"/>
        </w:rPr>
        <w:t>　　图表 7 北斗进入密集发射期（颗）</w:t>
      </w:r>
      <w:r>
        <w:rPr>
          <w:rFonts w:hint="eastAsia"/>
        </w:rPr>
        <w:br/>
      </w:r>
      <w:r>
        <w:rPr>
          <w:rFonts w:hint="eastAsia"/>
        </w:rPr>
        <w:t>　　图表 8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9 2020-2025年全国规模以上工业企业实现利润总额</w:t>
      </w:r>
      <w:r>
        <w:rPr>
          <w:rFonts w:hint="eastAsia"/>
        </w:rPr>
        <w:br/>
      </w:r>
      <w:r>
        <w:rPr>
          <w:rFonts w:hint="eastAsia"/>
        </w:rPr>
        <w:t>　　图表 10 2020-2025年固定资产投资规模</w:t>
      </w:r>
      <w:r>
        <w:rPr>
          <w:rFonts w:hint="eastAsia"/>
        </w:rPr>
        <w:br/>
      </w:r>
      <w:r>
        <w:rPr>
          <w:rFonts w:hint="eastAsia"/>
        </w:rPr>
        <w:t>　　图表 11 2020-2025年我国卫星通信产业政策</w:t>
      </w:r>
      <w:r>
        <w:rPr>
          <w:rFonts w:hint="eastAsia"/>
        </w:rPr>
        <w:br/>
      </w:r>
      <w:r>
        <w:rPr>
          <w:rFonts w:hint="eastAsia"/>
        </w:rPr>
        <w:t>　　图表 12 中国空间基础设施建设目标</w:t>
      </w:r>
      <w:r>
        <w:rPr>
          <w:rFonts w:hint="eastAsia"/>
        </w:rPr>
        <w:br/>
      </w:r>
      <w:r>
        <w:rPr>
          <w:rFonts w:hint="eastAsia"/>
        </w:rPr>
        <w:t>　　图表 13 导航定位基础设施建设</w:t>
      </w:r>
      <w:r>
        <w:rPr>
          <w:rFonts w:hint="eastAsia"/>
        </w:rPr>
        <w:br/>
      </w:r>
      <w:r>
        <w:rPr>
          <w:rFonts w:hint="eastAsia"/>
        </w:rPr>
        <w:t>　　图表 14 核心技术创新与通用产品产业化</w:t>
      </w:r>
      <w:r>
        <w:rPr>
          <w:rFonts w:hint="eastAsia"/>
        </w:rPr>
        <w:br/>
      </w:r>
      <w:r>
        <w:rPr>
          <w:rFonts w:hint="eastAsia"/>
        </w:rPr>
        <w:t>　　图表 15 重要产品应用</w:t>
      </w:r>
      <w:r>
        <w:rPr>
          <w:rFonts w:hint="eastAsia"/>
        </w:rPr>
        <w:br/>
      </w:r>
      <w:r>
        <w:rPr>
          <w:rFonts w:hint="eastAsia"/>
        </w:rPr>
        <w:t>　　图表 16 重点行业及领域应用</w:t>
      </w:r>
      <w:r>
        <w:rPr>
          <w:rFonts w:hint="eastAsia"/>
        </w:rPr>
        <w:br/>
      </w:r>
      <w:r>
        <w:rPr>
          <w:rFonts w:hint="eastAsia"/>
        </w:rPr>
        <w:t>　　图表 17 大众应用</w:t>
      </w:r>
      <w:r>
        <w:rPr>
          <w:rFonts w:hint="eastAsia"/>
        </w:rPr>
        <w:br/>
      </w:r>
      <w:r>
        <w:rPr>
          <w:rFonts w:hint="eastAsia"/>
        </w:rPr>
        <w:t>　　图表 18 国际化发展</w:t>
      </w:r>
      <w:r>
        <w:rPr>
          <w:rFonts w:hint="eastAsia"/>
        </w:rPr>
        <w:br/>
      </w:r>
      <w:r>
        <w:rPr>
          <w:rFonts w:hint="eastAsia"/>
        </w:rPr>
        <w:t>　　图表 19 2020-2025年我国卫星导航与位置服务产业规模</w:t>
      </w:r>
      <w:r>
        <w:rPr>
          <w:rFonts w:hint="eastAsia"/>
        </w:rPr>
        <w:br/>
      </w:r>
      <w:r>
        <w:rPr>
          <w:rFonts w:hint="eastAsia"/>
        </w:rPr>
        <w:t>　　图表 20 2025-2031年我国卫星导航与位置服务产业产值预测</w:t>
      </w:r>
      <w:r>
        <w:rPr>
          <w:rFonts w:hint="eastAsia"/>
        </w:rPr>
        <w:br/>
      </w:r>
      <w:r>
        <w:rPr>
          <w:rFonts w:hint="eastAsia"/>
        </w:rPr>
        <w:t>　　图表 21 2020-2025年我国卫星导航与位置服务产业产值结构分布图</w:t>
      </w:r>
      <w:r>
        <w:rPr>
          <w:rFonts w:hint="eastAsia"/>
        </w:rPr>
        <w:br/>
      </w:r>
      <w:r>
        <w:rPr>
          <w:rFonts w:hint="eastAsia"/>
        </w:rPr>
        <w:t>　　图表 22 2024-2025年我国卫星产业结构</w:t>
      </w:r>
      <w:r>
        <w:rPr>
          <w:rFonts w:hint="eastAsia"/>
        </w:rPr>
        <w:br/>
      </w:r>
      <w:r>
        <w:rPr>
          <w:rFonts w:hint="eastAsia"/>
        </w:rPr>
        <w:t>　　图表 23 2025-2031年我国卫星产业结构预测</w:t>
      </w:r>
      <w:r>
        <w:rPr>
          <w:rFonts w:hint="eastAsia"/>
        </w:rPr>
        <w:br/>
      </w:r>
      <w:r>
        <w:rPr>
          <w:rFonts w:hint="eastAsia"/>
        </w:rPr>
        <w:t>　　图表 24 2020-2025年中国卫星地面站设备进口数量情况分析</w:t>
      </w:r>
      <w:r>
        <w:rPr>
          <w:rFonts w:hint="eastAsia"/>
        </w:rPr>
        <w:br/>
      </w:r>
      <w:r>
        <w:rPr>
          <w:rFonts w:hint="eastAsia"/>
        </w:rPr>
        <w:t>　　图表 25 2020-2025年中国卫星地面站设备进口金额情况分析</w:t>
      </w:r>
      <w:r>
        <w:rPr>
          <w:rFonts w:hint="eastAsia"/>
        </w:rPr>
        <w:br/>
      </w:r>
      <w:r>
        <w:rPr>
          <w:rFonts w:hint="eastAsia"/>
        </w:rPr>
        <w:t>　　图表 26 2020-2025年中国卫星地面站设备进口价格情况分析</w:t>
      </w:r>
      <w:r>
        <w:rPr>
          <w:rFonts w:hint="eastAsia"/>
        </w:rPr>
        <w:br/>
      </w:r>
      <w:r>
        <w:rPr>
          <w:rFonts w:hint="eastAsia"/>
        </w:rPr>
        <w:t>　　图表 27 2020-2025年中国卫星地面站设备出口数量情况分析</w:t>
      </w:r>
      <w:r>
        <w:rPr>
          <w:rFonts w:hint="eastAsia"/>
        </w:rPr>
        <w:br/>
      </w:r>
      <w:r>
        <w:rPr>
          <w:rFonts w:hint="eastAsia"/>
        </w:rPr>
        <w:t>　　图表 28 2020-2025年中国卫星地面站设备出口金额情况分析</w:t>
      </w:r>
      <w:r>
        <w:rPr>
          <w:rFonts w:hint="eastAsia"/>
        </w:rPr>
        <w:br/>
      </w:r>
      <w:r>
        <w:rPr>
          <w:rFonts w:hint="eastAsia"/>
        </w:rPr>
        <w:t>　　图表 29 2020-2025年中国卫星地面站设备出口价格情况分析</w:t>
      </w:r>
      <w:r>
        <w:rPr>
          <w:rFonts w:hint="eastAsia"/>
        </w:rPr>
        <w:br/>
      </w:r>
      <w:r>
        <w:rPr>
          <w:rFonts w:hint="eastAsia"/>
        </w:rPr>
        <w:t>　　图表 30 国外卫星通信品牌SWOT</w:t>
      </w:r>
      <w:r>
        <w:rPr>
          <w:rFonts w:hint="eastAsia"/>
        </w:rPr>
        <w:br/>
      </w:r>
      <w:r>
        <w:rPr>
          <w:rFonts w:hint="eastAsia"/>
        </w:rPr>
        <w:t>　　图表 31 国内卫星通信品牌SWOT</w:t>
      </w:r>
      <w:r>
        <w:rPr>
          <w:rFonts w:hint="eastAsia"/>
        </w:rPr>
        <w:br/>
      </w:r>
      <w:r>
        <w:rPr>
          <w:rFonts w:hint="eastAsia"/>
        </w:rPr>
        <w:t>　　图表 32 面向国内提供服务的高通量卫星主要是Thaicom-4"IPSTAR"</w:t>
      </w:r>
      <w:r>
        <w:rPr>
          <w:rFonts w:hint="eastAsia"/>
        </w:rPr>
        <w:br/>
      </w:r>
      <w:r>
        <w:rPr>
          <w:rFonts w:hint="eastAsia"/>
        </w:rPr>
        <w:t>　　图表 33 我国通信卫星自主化程度远低于美、俄、印等国</w:t>
      </w:r>
      <w:r>
        <w:rPr>
          <w:rFonts w:hint="eastAsia"/>
        </w:rPr>
        <w:br/>
      </w:r>
      <w:r>
        <w:rPr>
          <w:rFonts w:hint="eastAsia"/>
        </w:rPr>
        <w:t>　　图表 34 我国通信卫星在各个应用领域均有巨大发展空间</w:t>
      </w:r>
      <w:r>
        <w:rPr>
          <w:rFonts w:hint="eastAsia"/>
        </w:rPr>
        <w:br/>
      </w:r>
      <w:r>
        <w:rPr>
          <w:rFonts w:hint="eastAsia"/>
        </w:rPr>
        <w:t>　　图表 35 我国目前的商用通信卫星需要用"锅"接收，缺乏手机可直连的移动通信卫星</w:t>
      </w:r>
      <w:r>
        <w:rPr>
          <w:rFonts w:hint="eastAsia"/>
        </w:rPr>
        <w:br/>
      </w:r>
      <w:r>
        <w:rPr>
          <w:rFonts w:hint="eastAsia"/>
        </w:rPr>
        <w:t>　　图表 36 "老挝一号"通信卫星可提供电视直播等功能</w:t>
      </w:r>
      <w:r>
        <w:rPr>
          <w:rFonts w:hint="eastAsia"/>
        </w:rPr>
        <w:br/>
      </w:r>
      <w:r>
        <w:rPr>
          <w:rFonts w:hint="eastAsia"/>
        </w:rPr>
        <w:t>　　图表 37 2024-2025年长三角卫星导航产值</w:t>
      </w:r>
      <w:r>
        <w:rPr>
          <w:rFonts w:hint="eastAsia"/>
        </w:rPr>
        <w:br/>
      </w:r>
      <w:r>
        <w:rPr>
          <w:rFonts w:hint="eastAsia"/>
        </w:rPr>
        <w:t>　　图表 38 长三角地区卫星导航与位置服务产业园区与联盟分布图</w:t>
      </w:r>
      <w:r>
        <w:rPr>
          <w:rFonts w:hint="eastAsia"/>
        </w:rPr>
        <w:br/>
      </w:r>
      <w:r>
        <w:rPr>
          <w:rFonts w:hint="eastAsia"/>
        </w:rPr>
        <w:t>　　图表 39 2024-2025年珠三角卫星导航产值</w:t>
      </w:r>
      <w:r>
        <w:rPr>
          <w:rFonts w:hint="eastAsia"/>
        </w:rPr>
        <w:br/>
      </w:r>
      <w:r>
        <w:rPr>
          <w:rFonts w:hint="eastAsia"/>
        </w:rPr>
        <w:t>　　图表 40 珠三角地区卫星导航与位置服务产业园区与联盟分布图</w:t>
      </w:r>
      <w:r>
        <w:rPr>
          <w:rFonts w:hint="eastAsia"/>
        </w:rPr>
        <w:br/>
      </w:r>
      <w:r>
        <w:rPr>
          <w:rFonts w:hint="eastAsia"/>
        </w:rPr>
        <w:t>　　图表 41 2024-2025年京津冀卫星导航产值</w:t>
      </w:r>
      <w:r>
        <w:rPr>
          <w:rFonts w:hint="eastAsia"/>
        </w:rPr>
        <w:br/>
      </w:r>
      <w:r>
        <w:rPr>
          <w:rFonts w:hint="eastAsia"/>
        </w:rPr>
        <w:t>　　图表 42 环渤海地区卫星导航与位置服务产业园区与联盟分布图</w:t>
      </w:r>
      <w:r>
        <w:rPr>
          <w:rFonts w:hint="eastAsia"/>
        </w:rPr>
        <w:br/>
      </w:r>
      <w:r>
        <w:rPr>
          <w:rFonts w:hint="eastAsia"/>
        </w:rPr>
        <w:t>　　图表 43广州海格通信集团股份有限公司主要经济指标分析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44 广州海格通信集团股份有限公司盈利能力分析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45 广州海格通信集团股份有限公司运营能力分析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46广州海格通信集团股份有限公司偿债能力分析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47 广州海格通信集团股份有限公司发展能力分析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48 中国东方红卫星股份有限公司主要经济指标分析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49 中国东方红卫星股份有限公司盈利能力分析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50中国东方红卫星股份有限公司运营能力分析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51 中国东方红卫星股份有限公司偿债能力分析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52中国东方红卫星股份有限公司发展能力分析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53 协同通信集团有限公司主要经济指标（百万元）</w:t>
      </w:r>
      <w:r>
        <w:rPr>
          <w:rFonts w:hint="eastAsia"/>
        </w:rPr>
        <w:br/>
      </w:r>
      <w:r>
        <w:rPr>
          <w:rFonts w:hint="eastAsia"/>
        </w:rPr>
        <w:t>　　图表 54 协同通信集团有限公司资产负债表（百万元）</w:t>
      </w:r>
      <w:r>
        <w:rPr>
          <w:rFonts w:hint="eastAsia"/>
        </w:rPr>
        <w:br/>
      </w:r>
      <w:r>
        <w:rPr>
          <w:rFonts w:hint="eastAsia"/>
        </w:rPr>
        <w:t>　　图表 55 协同通信集团有限公司现金流量表（百万元）</w:t>
      </w:r>
      <w:r>
        <w:rPr>
          <w:rFonts w:hint="eastAsia"/>
        </w:rPr>
        <w:br/>
      </w:r>
      <w:r>
        <w:rPr>
          <w:rFonts w:hint="eastAsia"/>
        </w:rPr>
        <w:t>　　图表 56 北京航天科工世纪卫星科技有限公司主要经济指标分析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57 南京中网卫星通信股份有限公司主要经济指标分析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58 南京熊猫电子股份有限公司主要经济指标分析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59 南京熊猫电子股份有限公司盈利能力分析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60 南京熊猫电子股份有限公司运营能力分析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61 南京熊猫电子股份有限公司偿债能力分析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62 南京熊猫电子股份有限公司发展能力分析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63 全球卫星固定通信业运营</w:t>
      </w:r>
      <w:r>
        <w:rPr>
          <w:rFonts w:hint="eastAsia"/>
        </w:rPr>
        <w:br/>
      </w:r>
      <w:r>
        <w:rPr>
          <w:rFonts w:hint="eastAsia"/>
        </w:rPr>
        <w:t>　　图表 64 我国当前在轨国产通信卫星统计</w:t>
      </w:r>
      <w:r>
        <w:rPr>
          <w:rFonts w:hint="eastAsia"/>
        </w:rPr>
        <w:br/>
      </w:r>
      <w:r>
        <w:rPr>
          <w:rFonts w:hint="eastAsia"/>
        </w:rPr>
        <w:t>　　图表 65 我国卫星通信发展的四个阶段</w:t>
      </w:r>
      <w:r>
        <w:rPr>
          <w:rFonts w:hint="eastAsia"/>
        </w:rPr>
        <w:br/>
      </w:r>
      <w:r>
        <w:rPr>
          <w:rFonts w:hint="eastAsia"/>
        </w:rPr>
        <w:t>　　图表 66 卫星移动通信终端市场预测</w:t>
      </w:r>
      <w:r>
        <w:rPr>
          <w:rFonts w:hint="eastAsia"/>
        </w:rPr>
        <w:br/>
      </w:r>
      <w:r>
        <w:rPr>
          <w:rFonts w:hint="eastAsia"/>
        </w:rPr>
        <w:t>　　图表 67 北斗导航核心技术创新与通用产品产业化</w:t>
      </w:r>
      <w:r>
        <w:rPr>
          <w:rFonts w:hint="eastAsia"/>
        </w:rPr>
        <w:br/>
      </w:r>
      <w:r>
        <w:rPr>
          <w:rFonts w:hint="eastAsia"/>
        </w:rPr>
        <w:t>　　图表 68 2025-2031年我国卫星导航与位置服务产业产值预测</w:t>
      </w:r>
      <w:r>
        <w:rPr>
          <w:rFonts w:hint="eastAsia"/>
        </w:rPr>
        <w:br/>
      </w:r>
      <w:r>
        <w:rPr>
          <w:rFonts w:hint="eastAsia"/>
        </w:rPr>
        <w:t>　　图表 69 2025-2031年我国卫星产业结构预测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cda783f2a4360" w:history="1">
        <w:r>
          <w:rPr>
            <w:rStyle w:val="Hyperlink"/>
          </w:rPr>
          <w:t>2025-2031年中国卫星通信市场现状调研分析及发展前景报告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cda783f2a4360" w:history="1">
        <w:r>
          <w:rPr>
            <w:rStyle w:val="Hyperlink"/>
          </w:rPr>
          <w:t>https://www.20087.com/6/55/WeiXingTongXinChanYeXianZhuangYu.html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热点：华为mate60pro卫星通信、卫星通信加速爆发、华为卫星电话怎么用、卫星通信系统由哪些部分组成、通信工程的发展前景、卫星通信终端设备、卫星通信的发展前景、卫星通信技术、国内唯一卫星通信运营商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9179e96d04871" w:history="1">
      <w:r>
        <w:rPr>
          <w:rStyle w:val="Hyperlink"/>
        </w:rPr>
        <w:t>2025-2031年中国卫星通信市场现状调研分析及发展前景报告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WeiXingTongXinChanYeXianZhuangYu.html" TargetMode="External" Id="Rfe2cda783f2a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WeiXingTongXinChanYeXianZhuangYu.html" TargetMode="External" Id="Re889179e96d0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2025-05-23T23:25:00Z</dcterms:created>
  <dcterms:modified xsi:type="dcterms:W3CDTF">2025-05-24T00:25:00Z</dcterms:modified>
  <dc:subject>2025-2031年中国卫星通信市场现状调研分析及发展前景报告</dc:subject>
  <dc:title>2025-2031年中国卫星通信市场现状调研分析及发展前景报告</dc:title>
  <cp:keywords>2025-2031年中国卫星通信市场现状调研分析及发展前景报告</cp:keywords>
  <dc:description>2025-2031年中国卫星通信市场现状调研分析及发展前景报告</dc:description>
</cp:coreProperties>
</file>