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db8c67f84b7f" w:history="1">
              <w:r>
                <w:rPr>
                  <w:rStyle w:val="Hyperlink"/>
                </w:rPr>
                <w:t>2024-2030年中国平板显示器市场深度调研及发展趋势分析报告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db8c67f84b7f" w:history="1">
              <w:r>
                <w:rPr>
                  <w:rStyle w:val="Hyperlink"/>
                </w:rPr>
                <w:t>2024-2030年中国平板显示器市场深度调研及发展趋势分析报告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3db8c67f84b7f" w:history="1">
                <w:r>
                  <w:rPr>
                    <w:rStyle w:val="Hyperlink"/>
                  </w:rPr>
                  <w:t>https://www.20087.com/6/05/PingBanXianShiQiFaZhanQuShi.html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平板显示器（Flat Panel Display, FPD）包括LCD（液晶显示器）、OLED（有机发光二极管显示器）、QLED（量子点发光二极管显示器）等多种类型，是现代信息社会中不可或缺的信息呈现载体。近年来，随着显示技术的飞速发展，平板显示器的分辨率、对比度、色彩表现和响应速度等性能指标不断提高，同时厚度变得更薄，能耗更低，且支持触控操作，极大地丰富了用户的视觉体验。</w:t>
      </w:r>
      <w:r>
        <w:rPr>
          <w:rFonts w:hint="eastAsia"/>
        </w:rPr>
        <w:br/>
      </w:r>
      <w:r>
        <w:rPr>
          <w:rFonts w:hint="eastAsia"/>
        </w:rPr>
        <w:t>　　未来，平板显示器技术将朝着更高清、更智能、更环保的方向发展。超高清（8K及以上）和柔性显示技术将成为行业发展的热点，为虚拟现实（VR）、增强现实（AR）和可穿戴设备提供更好的显示解决方案。同时，随着人工智能和物联网技术的融合，平板显示器将具备更多交互功能，成为智能家居和智慧城市中的重要组成部分。环保材料和生产过程的优化也将是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3db8c67f84b7f" w:history="1">
        <w:r>
          <w:rPr>
            <w:rStyle w:val="Hyperlink"/>
          </w:rPr>
          <w:t>2024-2030年中国平板显示器市场深度调研及发展趋势分析报告</w:t>
        </w:r>
      </w:hyperlink>
      <w:r>
        <w:rPr>
          <w:rFonts w:hint="eastAsia"/>
        </w:rPr>
        <w:t>》内容包括：平板显示器行业发展环境分析、平板显示器市场规模及预测、平板显示器行业重点地区市场规模分析、平板显示器行业供需状况调研、平板显示器市场价格行情趋势分析预测、平板显示器行业进出口状况及前景预测、平板显示器行业技术及发展方向、平板显示器行业重点企业经营情况分析、平板显示器行业SWOT分析及平板显示器行业投资策略，数据来自国家权威机构、平板显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中国平板显示器行业发展概述</w:t>
      </w:r>
      <w:r>
        <w:rPr>
          <w:rFonts w:hint="eastAsia"/>
        </w:rPr>
        <w:br/>
      </w:r>
      <w:r>
        <w:rPr>
          <w:rFonts w:hint="eastAsia"/>
        </w:rPr>
        <w:t>第一章 中国平板显示器行业发展概述</w:t>
      </w:r>
      <w:r>
        <w:rPr>
          <w:rFonts w:hint="eastAsia"/>
        </w:rPr>
        <w:br/>
      </w:r>
      <w:r>
        <w:rPr>
          <w:rFonts w:hint="eastAsia"/>
        </w:rPr>
        <w:t>　　第一节 平板显示器发展概况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二、平板显示器的主要特性</w:t>
      </w:r>
      <w:r>
        <w:rPr>
          <w:rFonts w:hint="eastAsia"/>
        </w:rPr>
        <w:br/>
      </w:r>
      <w:r>
        <w:rPr>
          <w:rFonts w:hint="eastAsia"/>
        </w:rPr>
        <w:t>　　　　三、平板显示器行业定位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一、我国与欧美平板显示器产业发展的区别</w:t>
      </w:r>
      <w:r>
        <w:rPr>
          <w:rFonts w:hint="eastAsia"/>
        </w:rPr>
        <w:br/>
      </w:r>
      <w:r>
        <w:rPr>
          <w:rFonts w:hint="eastAsia"/>
        </w:rPr>
        <w:t>　　　　二、中国平板显示器市场特点</w:t>
      </w:r>
      <w:r>
        <w:rPr>
          <w:rFonts w:hint="eastAsia"/>
        </w:rPr>
        <w:br/>
      </w:r>
      <w:r>
        <w:rPr>
          <w:rFonts w:hint="eastAsia"/>
        </w:rPr>
        <w:t>　　　　三、中国平板显示器行业发展阶段</w:t>
      </w:r>
      <w:r>
        <w:rPr>
          <w:rFonts w:hint="eastAsia"/>
        </w:rPr>
        <w:br/>
      </w:r>
      <w:r>
        <w:rPr>
          <w:rFonts w:hint="eastAsia"/>
        </w:rPr>
        <w:t>　　　　四、中国平板显示器行业面临的问题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中国平板显示器行业发展的宏观环境分析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二、平板显示器行业相关政策分析</w:t>
      </w:r>
      <w:r>
        <w:rPr>
          <w:rFonts w:hint="eastAsia"/>
        </w:rPr>
        <w:br/>
      </w:r>
      <w:r>
        <w:rPr>
          <w:rFonts w:hint="eastAsia"/>
        </w:rPr>
        <w:t>　　第三节 平板显示器行业技术环境分析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2019-2024年平板显示器行业市场现状分析</w:t>
      </w:r>
      <w:r>
        <w:rPr>
          <w:rFonts w:hint="eastAsia"/>
        </w:rPr>
        <w:br/>
      </w:r>
      <w:r>
        <w:rPr>
          <w:rFonts w:hint="eastAsia"/>
        </w:rPr>
        <w:t>第三章 2019-2024年中国平板显示器行业市场分析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2019-2024年平板显示器行业价格分析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2019-2024年平板显示器行业区域及细分市场分析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二、华东平板显示器行业发展规划动态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三、华东区平板显示器行业主力企业分析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四、华东区平板显示器行业竞争力分析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2019-2024年平板显示器行业细分产品市场对比分析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2024年中国平板显示器行业竞争力及竞争态势分析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2024年中国平板显示器行业竞争态势分析（波特五力模型）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中国平板显示器行业市场集中度分析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国内主要平板显示器企业分析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2023-2024年平板显示器行业发展影响因素影响分析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国际环境对平板显示器行业影响分析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一、新冠疫情对平板显示器行业发展的影响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宏观经济对平板显示器行业影响分析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汇率变化对平板显示器行业影响分析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一、原材料价格上涨对平板显示器行业的影响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二、运输费用的变化对平板显示器行业的影响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一、下游产业（一）对平板显示器行业的影响分析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二、下游产业（二）对平板显示器行业的影响分析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产业政策因素对平板显示器行业发展影响分析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贸易政策因素对平板显示器行业发展影响分析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环保政策因素对平板显示器行业发展影响分析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土地政策因素对平板显示器行业发展影响分析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2024-2030年中国平板显示器行业市场变化趋势预测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2024-2030年中国平板显示器行业经济运行趋势预测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2024-2030年平板显示器行业市场空间预测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平板显示器行业类别</w:t>
      </w:r>
      <w:r>
        <w:rPr>
          <w:rFonts w:hint="eastAsia"/>
        </w:rPr>
        <w:br/>
      </w:r>
      <w:r>
        <w:rPr>
          <w:rFonts w:hint="eastAsia"/>
        </w:rPr>
        <w:t>　　图表 平板显示器行业产业链调研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平板显示器行业现状</w:t>
      </w:r>
      <w:r>
        <w:rPr>
          <w:rFonts w:hint="eastAsia"/>
        </w:rPr>
        <w:br/>
      </w:r>
      <w:r>
        <w:rPr>
          <w:rFonts w:hint="eastAsia"/>
        </w:rPr>
        <w:t>　　图表 平板显示器行业标准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2019-2024年中国平板显示器行业产量统计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db8c67f84b7f" w:history="1">
        <w:r>
          <w:rPr>
            <w:rStyle w:val="Hyperlink"/>
          </w:rPr>
          <w:t>2024-2030年中国平板显示器市场深度调研及发展趋势分析报告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3db8c67f84b7f" w:history="1">
        <w:r>
          <w:rPr>
            <w:rStyle w:val="Hyperlink"/>
          </w:rPr>
          <w:t>https://www.20087.com/6/05/PingBanXianShiQiFaZhanQuShi.html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9932c7f5c4317" w:history="1">
      <w:r>
        <w:rPr>
          <w:rStyle w:val="Hyperlink"/>
        </w:rPr>
        <w:t>2024-2030年中国平板显示器市场深度调研及发展趋势分析报告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ngBanXianShiQiFaZhanQuShi.html" TargetMode="External" Id="R7f13db8c67f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ngBanXianShiQiFaZhanQuShi.html" TargetMode="External" Id="R5169932c7f5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2024-06-04T01:59:00Z</dcterms:created>
  <dcterms:modified xsi:type="dcterms:W3CDTF">2024-06-04T02:59:00Z</dcterms:modified>
  <dc:subject>2024-2030年中国平板显示器市场深度调研及发展趋势分析报告</dc:subject>
  <dc:title>2024-2030年中国平板显示器市场深度调研及发展趋势分析报告</dc:title>
  <cp:keywords>2024-2030年中国平板显示器市场深度调研及发展趋势分析报告</cp:keywords>
  <dc:description>2024-2030年中国平板显示器市场深度调研及发展趋势分析报告</dc:description>
</cp:coreProperties>
</file>