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b56284324dac" w:history="1">
              <w:r>
                <w:rPr>
                  <w:rStyle w:val="Hyperlink"/>
                </w:rPr>
                <w:t>2026-2032年全球与中国RGB显示屏行业发展研究及行业前景分析报告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b56284324dac" w:history="1">
              <w:r>
                <w:rPr>
                  <w:rStyle w:val="Hyperlink"/>
                </w:rPr>
                <w:t>2026-2032年全球与中国RGB显示屏行业发展研究及行业前景分析报告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b56284324dac" w:history="1">
                <w:r>
                  <w:rPr>
                    <w:rStyle w:val="Hyperlink"/>
                  </w:rPr>
                  <w:t>https://www.20087.com/6/95/RGBXianShiPingHangYeFaZhanQianJing.html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显示屏是一种采用红、绿、蓝三基色LED灯珠组合发光的显示设备，能够实现全彩色动态画面呈现，广泛应用于商业广告、舞台演艺、体育场馆、交通指挥等户外与室内场景。目前，该类产品已从传统单色或双色屏发展为高密度小间距、柔性拼接、透明显示等多种形态，并具备高亮度、宽视角、长寿命等优势。行业内企业在像素密度提升、散热结构优化、模块化安装等方面持续创新，以满足不同应用环境对显示效果与维护便捷性的需求。然而，部分产品仍存在色彩均匀性不足、功耗较高、控制系统兼容性差等问题。</w:t>
      </w:r>
      <w:r>
        <w:rPr>
          <w:rFonts w:hint="eastAsia"/>
        </w:rPr>
        <w:br/>
      </w:r>
      <w:r>
        <w:rPr>
          <w:rFonts w:hint="eastAsia"/>
        </w:rPr>
        <w:t>　　未来，RGB显示屏行业将围绕超高清化、智能化与场景融合方向发展。市场调研网认为，一方面，随着Mini LED与Micro LED技术的成熟，RGB显示屏将进一步缩小像素间距，提升分辨率与对比度，满足专业影视拍摄、虚拟现实、医疗影像等高端显示需求；另一方面，集成AI图像处理、远程控制与自适应亮度调节功能的智能RGB显示屏将成为智慧商业与智慧城市的重要组成部分。此外，结合AR/VR技术与裸眼3D视觉体验的产品将拓展其在数字娱乐、沉浸式展览等新兴领域的应用边界。整体来看，RGB显示屏行业将在新型显示技术突破、城市数字化升级和内容产业创新的多重驱动下，迈向更高清晰度、更强交互性与更广应用场景的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8b56284324dac" w:history="1">
        <w:r>
          <w:rPr>
            <w:rStyle w:val="Hyperlink"/>
          </w:rPr>
          <w:t>2026-2032年全球与中国RGB显示屏行业发展研究及行业前景分析报告</w:t>
        </w:r>
      </w:hyperlink>
      <w:r>
        <w:rPr>
          <w:rFonts w:hint="eastAsia"/>
        </w:rPr>
        <w:t>》，2025年RGB显示屏行业市场规模达 亿元，预计2032年市场规模将达 亿元，期间年均复合增长率（CAGR）达 %。报告基于详实数据资料，系统分析RGB显示屏产业链结构、市场规模及需求现状，梳理RGB显示屏市场价格走势与行业发展特点。报告重点研究行业竞争格局，包括重点RGB显示屏企业的市场表现，并对RGB显示屏细分领域的发展潜力进行评估。结合政策环境和RGB显示屏技术演进方向，对RGB显示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按产品类型细分，全球RGB显示屏市场规模2021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小型显示屏&lt;42英寸</w:t>
      </w:r>
      <w:r>
        <w:rPr>
          <w:rFonts w:hint="eastAsia"/>
        </w:rPr>
        <w:br/>
      </w:r>
      <w:r>
        <w:rPr>
          <w:rFonts w:hint="eastAsia"/>
        </w:rPr>
        <w:t>　　　　1.3.3 中型显示屏42-51英寸</w:t>
      </w:r>
      <w:r>
        <w:rPr>
          <w:rFonts w:hint="eastAsia"/>
        </w:rPr>
        <w:br/>
      </w:r>
      <w:r>
        <w:rPr>
          <w:rFonts w:hint="eastAsia"/>
        </w:rPr>
        <w:t>　　　　1.3.4 大型显示屏&gt;51英寸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按应用细分，全球RGB显示屏市场规模2021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电视和显示器</w:t>
      </w:r>
      <w:r>
        <w:rPr>
          <w:rFonts w:hint="eastAsia"/>
        </w:rPr>
        <w:br/>
      </w:r>
      <w:r>
        <w:rPr>
          <w:rFonts w:hint="eastAsia"/>
        </w:rPr>
        <w:t>　　　　1.4.3 广告牌和室外显示</w:t>
      </w:r>
      <w:r>
        <w:rPr>
          <w:rFonts w:hint="eastAsia"/>
        </w:rPr>
        <w:br/>
      </w:r>
      <w:r>
        <w:rPr>
          <w:rFonts w:hint="eastAsia"/>
        </w:rPr>
        <w:t>　　　　1.4.4 汽车显示系统</w:t>
      </w:r>
      <w:r>
        <w:rPr>
          <w:rFonts w:hint="eastAsia"/>
        </w:rPr>
        <w:br/>
      </w:r>
      <w:r>
        <w:rPr>
          <w:rFonts w:hint="eastAsia"/>
        </w:rPr>
        <w:t>　　　　1.4.5 家电和智能家居</w:t>
      </w:r>
      <w:r>
        <w:rPr>
          <w:rFonts w:hint="eastAsia"/>
        </w:rPr>
        <w:br/>
      </w:r>
      <w:r>
        <w:rPr>
          <w:rFonts w:hint="eastAsia"/>
        </w:rPr>
        <w:t>　　　　1.4.6 舞台照明和灯光效果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RGB显示屏行业发展总体概况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RGB显示屏行业发展主要特点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RGB显示屏行业发展影响因素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RGB显示屏有利因素</w:t>
      </w:r>
      <w:r>
        <w:rPr>
          <w:rFonts w:hint="eastAsia"/>
        </w:rPr>
        <w:br/>
      </w:r>
      <w:r>
        <w:rPr>
          <w:rFonts w:hint="eastAsia"/>
        </w:rPr>
        <w:t>　　　　1.5.3 .2 RGB显示屏不利因素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全球市场，近三年RGB显示屏主要企业占有率及排名（按销量）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RGB显示屏主要企业在国际市场占有率（按销量，2023-2026）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2025年RGB显示屏主要企业在国际市场排名（按销量）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全球市场主要企业RGB显示屏销量（2023-2026）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全球市场，近三年RGB显示屏主要企业占有率及排名（按收入）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RGB显示屏主要企业在国际市场占有率（按收入，2023-2026）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2025年RGB显示屏主要企业在国际市场排名（按收入）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全球市场主要企业RGB显示屏销售收入（2023-2026）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全球市场主要企业RGB显示屏销售价格（2023-2026）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中国市场，近三年RGB显示屏主要企业占有率及排名（按销量）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RGB显示屏主要企业在中国市场占有率（按销量，2023-2026）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2025年RGB显示屏主要企业在中国市场排名（按销量）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中国市场主要企业RGB显示屏销量（2023-2026）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中国市场，近三年RGB显示屏主要企业占有率及排名（按收入）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RGB显示屏主要企业在中国市场占有率（按收入，2023-2026）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2025年RGB显示屏主要企业在中国市场排名（按收入）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中国市场主要企业RGB显示屏销售收入（2023-2026）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2.9 RGB显示屏行业集中度、竞争程度分析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RGB显示屏行业集中度分析：2025年全球Top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全球RGB显示屏第一梯队、第二梯队和第三梯队生产商（品牌）及市场份额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全球RGB显示屏总体规模分析</w:t>
      </w:r>
      <w:r>
        <w:rPr>
          <w:rFonts w:hint="eastAsia"/>
        </w:rPr>
        <w:br/>
      </w:r>
      <w:r>
        <w:rPr>
          <w:rFonts w:hint="eastAsia"/>
        </w:rPr>
        <w:t>　　3.1 全球RGB显示屏供需现状及预测（2021-2032）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全球RGB显示屏产量、需求量及发展趋势（2021-2032）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全球主要地区RGB显示屏产量及发展趋势（2021-2032）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全球主要地区RGB显示屏产量（2021-2026）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全球主要地区RGB显示屏产量（2027-2032）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全球主要地区RGB显示屏产量市场份额（2021-2032）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中国RGB显示屏产量、市场需求量及发展趋势（2021-2032）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中国市场RGB显示屏进出口（2021-2032）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全球RGB显示屏销量及销售额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全球市场RGB显示屏销售额（2021-2032）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全球市场RGB显示屏销量（2021-2032）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全球市场RGB显示屏价格趋势（2021-2032）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全球RGB显示屏主要地区分析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全球主要地区RGB显示屏市场规模分析：2021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全球主要地区RGB显示屏销售收入及市场份额（2021-2026）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全球主要地区RGB显示屏销售收入预测（2027-2032）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全球主要地区RGB显示屏销量分析：2021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全球主要地区RGB显示屏销量及市场份额预测（2027-2032）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全球不同产品类型RGB显示屏收入（2021-2032）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全球不同产品类型RGB显示屏价格走势（2021-2032）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中国不同产品类型RGB显示屏收入（2021-2032）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中国不同产品类型RGB显示屏收入预测（2027-2032）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不同应用RGB显示屏分析</w:t>
      </w:r>
      <w:r>
        <w:rPr>
          <w:rFonts w:hint="eastAsia"/>
        </w:rPr>
        <w:br/>
      </w:r>
      <w:r>
        <w:rPr>
          <w:rFonts w:hint="eastAsia"/>
        </w:rPr>
        <w:t>　　7.1 全球不同应用RGB显示屏销量（2021-2032）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全球不同应用RGB显示屏收入（2021-2032）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全球不同应用RGB显示屏收入预测（2027-2032）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全球不同应用RGB显示屏价格走势（2021-2032）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中国不同应用RGB显示屏收入（2021-2032）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中国不同应用RGB显示屏收入预测（2027-2032）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RGB显示屏行业发展趋势</w:t>
      </w:r>
      <w:r>
        <w:rPr>
          <w:rFonts w:hint="eastAsia"/>
        </w:rPr>
        <w:br/>
      </w:r>
      <w:r>
        <w:rPr>
          <w:rFonts w:hint="eastAsia"/>
        </w:rPr>
        <w:t>　　8.2 RGB显示屏行业主要驱动因素</w:t>
      </w:r>
      <w:r>
        <w:rPr>
          <w:rFonts w:hint="eastAsia"/>
        </w:rPr>
        <w:br/>
      </w:r>
      <w:r>
        <w:rPr>
          <w:rFonts w:hint="eastAsia"/>
        </w:rPr>
        <w:t>　　8.3 RGB显示屏中国企业SWOT分析</w:t>
      </w:r>
      <w:r>
        <w:rPr>
          <w:rFonts w:hint="eastAsia"/>
        </w:rPr>
        <w:br/>
      </w:r>
      <w:r>
        <w:rPr>
          <w:rFonts w:hint="eastAsia"/>
        </w:rPr>
        <w:t>　　8.4 中国RGB显示屏行业政策环境分析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RGB显示屏行业产业链简介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RGB显示屏行业供应链分析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RGB显示屏主要原料及供应情况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RGB显示屏行业采购模式</w:t>
      </w:r>
      <w:r>
        <w:rPr>
          <w:rFonts w:hint="eastAsia"/>
        </w:rPr>
        <w:br/>
      </w:r>
      <w:r>
        <w:rPr>
          <w:rFonts w:hint="eastAsia"/>
        </w:rPr>
        <w:t>　　9.3 RGB显示屏行业生产模式</w:t>
      </w:r>
      <w:r>
        <w:rPr>
          <w:rFonts w:hint="eastAsia"/>
        </w:rPr>
        <w:br/>
      </w:r>
      <w:r>
        <w:rPr>
          <w:rFonts w:hint="eastAsia"/>
        </w:rPr>
        <w:t>　　9.4 RGB显示屏行业销售模式及销售渠道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按应用细分，全球RGB显示屏市场规模（CAGR）2021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RGB显示屏行业发展主要特点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RGB显示屏行业发展有利因素分析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RGB显示屏行业发展不利因素分析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进入RGB显示屏行业壁垒</w:t>
      </w:r>
      <w:r>
        <w:rPr>
          <w:rFonts w:hint="eastAsia"/>
        </w:rPr>
        <w:br/>
      </w:r>
      <w:r>
        <w:rPr>
          <w:rFonts w:hint="eastAsia"/>
        </w:rPr>
        <w:t>　　表 7： RGB显示屏主要企业在国际市场占有率（按销量，2023-2026）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2025年RGB显示屏主要企业在国际市场排名（按销量）&amp;（千件）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全球市场主要企业RGB显示屏销量（2023-2026）&amp;（千件）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RGB显示屏主要企业在国际市场占有率（按收入，2023-2026）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2025年RGB显示屏主要企业在国际市场排名（按收入）&amp;（万元）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全球市场主要企业RGB显示屏销售收入（2023-2026）&amp;（万元）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全球市场主要企业RGB显示屏销售价格（2023-2026）&amp;（元/件）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RGB显示屏主要企业在中国市场占有率（按销量，2023-2026）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2025年RGB显示屏主要企业在中国市场排名（按销量）&amp;（千件）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中国市场主要企业RGB显示屏销量（2023-2026）&amp;（千件）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RGB显示屏主要企业在中国市场占有率（按收入，2023-2026）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2025年RGB显示屏主要企业在中国市场排名（按收入）&amp;（万元）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中国市场主要企业RGB显示屏销售收入（2023-2026）&amp;（万元）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2025年全球RGB显示屏主要厂商市场地位（第一梯队、第二梯队和第三梯队）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全球RGB显示屏市场投资、并购等现状分析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全球主要地区RGB显示屏产量增速（CAGR）：（2021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全球主要地区RGB显示屏产量（2021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全球主要地区RGB显示屏产量（2021-2026）&amp;（千件）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全球主要地区RGB显示屏产量（2027-2032）&amp;（千件）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全球主要地区RGB显示屏产量市场份额（2021-2026）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全球主要地区RGB显示屏产量市场份额（2027-2032）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中国市场RGB显示屏产量、销量、进出口（2021-2026）&amp;（千件）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中国市场RGB显示屏产量、销量、进出口预测（2027-2032）&amp;（千件）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全球主要地区RGB显示屏销售收入增速：（2021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全球主要地区RGB显示屏销售收入（2021-2026）&amp;（万元）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全球主要地区RGB显示屏销售收入市场份额（2021-2026）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全球主要地区RGB显示屏收入（2027-2032）&amp;（万元）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全球主要地区RGB显示屏收入市场份额（2027-2032）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全球主要地区RGB显示屏销量（千件）：2021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全球主要地区RGB显示屏销量（2027-2032）&amp;（千件）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全球主要地区RGB显示屏销量份额（2027-2032）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RGB显示屏行业发展趋势</w:t>
      </w:r>
      <w:r>
        <w:rPr>
          <w:rFonts w:hint="eastAsia"/>
        </w:rPr>
        <w:br/>
      </w:r>
      <w:r>
        <w:rPr>
          <w:rFonts w:hint="eastAsia"/>
        </w:rPr>
        <w:t>　　表 126： RGB显示屏行业主要驱动因素</w:t>
      </w:r>
      <w:r>
        <w:rPr>
          <w:rFonts w:hint="eastAsia"/>
        </w:rPr>
        <w:br/>
      </w:r>
      <w:r>
        <w:rPr>
          <w:rFonts w:hint="eastAsia"/>
        </w:rPr>
        <w:t>　　表 127： RGB显示屏行业供应链分析</w:t>
      </w:r>
      <w:r>
        <w:rPr>
          <w:rFonts w:hint="eastAsia"/>
        </w:rPr>
        <w:br/>
      </w:r>
      <w:r>
        <w:rPr>
          <w:rFonts w:hint="eastAsia"/>
        </w:rPr>
        <w:t>　　表 128： RGB显示屏上游原料供应商</w:t>
      </w:r>
      <w:r>
        <w:rPr>
          <w:rFonts w:hint="eastAsia"/>
        </w:rPr>
        <w:br/>
      </w:r>
      <w:r>
        <w:rPr>
          <w:rFonts w:hint="eastAsia"/>
        </w:rPr>
        <w:t>　　表 129： RGB显示屏主要地区不同应用客户分析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RGB显示屏典型经销商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小型显示屏&lt;42英寸产品图片</w:t>
      </w:r>
      <w:r>
        <w:rPr>
          <w:rFonts w:hint="eastAsia"/>
        </w:rPr>
        <w:br/>
      </w:r>
      <w:r>
        <w:rPr>
          <w:rFonts w:hint="eastAsia"/>
        </w:rPr>
        <w:t>　　图 5： 中型显示屏42-51英寸产品图片</w:t>
      </w:r>
      <w:r>
        <w:rPr>
          <w:rFonts w:hint="eastAsia"/>
        </w:rPr>
        <w:br/>
      </w:r>
      <w:r>
        <w:rPr>
          <w:rFonts w:hint="eastAsia"/>
        </w:rPr>
        <w:t>　　图 6： 大型显示屏&gt;51英寸产品图片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电视和显示器</w:t>
      </w:r>
      <w:r>
        <w:rPr>
          <w:rFonts w:hint="eastAsia"/>
        </w:rPr>
        <w:br/>
      </w:r>
      <w:r>
        <w:rPr>
          <w:rFonts w:hint="eastAsia"/>
        </w:rPr>
        <w:t>　　图 10： 广告牌和室外显示</w:t>
      </w:r>
      <w:r>
        <w:rPr>
          <w:rFonts w:hint="eastAsia"/>
        </w:rPr>
        <w:br/>
      </w:r>
      <w:r>
        <w:rPr>
          <w:rFonts w:hint="eastAsia"/>
        </w:rPr>
        <w:t>　　图 11： 汽车显示系统</w:t>
      </w:r>
      <w:r>
        <w:rPr>
          <w:rFonts w:hint="eastAsia"/>
        </w:rPr>
        <w:br/>
      </w:r>
      <w:r>
        <w:rPr>
          <w:rFonts w:hint="eastAsia"/>
        </w:rPr>
        <w:t>　　图 12： 家电和智能家居</w:t>
      </w:r>
      <w:r>
        <w:rPr>
          <w:rFonts w:hint="eastAsia"/>
        </w:rPr>
        <w:br/>
      </w:r>
      <w:r>
        <w:rPr>
          <w:rFonts w:hint="eastAsia"/>
        </w:rPr>
        <w:t>　　图 13： 舞台照明和灯光效果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2025年全球前五大生产商RGB显示屏市场份额</w:t>
      </w:r>
      <w:r>
        <w:rPr>
          <w:rFonts w:hint="eastAsia"/>
        </w:rPr>
        <w:br/>
      </w:r>
      <w:r>
        <w:rPr>
          <w:rFonts w:hint="eastAsia"/>
        </w:rPr>
        <w:t>　　图 16： 2025年全球RGB显示屏第一梯队、第二梯队和第三梯队厂商及市场份额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全球RGB显示屏产量、需求量及发展趋势（2021-2032）&amp;（千件）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全球主要地区RGB显示屏产量市场份额（2021-2032）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中国RGB显示屏产量、市场需求量及发展趋势（2021-2032）&amp;（千件）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全球RGB显示屏市场销售额及增长率：（2021-2032）&amp;（万元）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全球市场RGB显示屏市场规模：2021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全球市场RGB显示屏价格趋势（2021-2032）&amp;（元/件）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全球主要地区RGB显示屏销售收入（2021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全球主要地区RGB显示屏销售收入市场份额（2021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RGB显示屏中国企业SWOT分析</w:t>
      </w:r>
      <w:r>
        <w:rPr>
          <w:rFonts w:hint="eastAsia"/>
        </w:rPr>
        <w:br/>
      </w:r>
      <w:r>
        <w:rPr>
          <w:rFonts w:hint="eastAsia"/>
        </w:rPr>
        <w:t>　　图 47： RGB显示屏产业链</w:t>
      </w:r>
      <w:r>
        <w:rPr>
          <w:rFonts w:hint="eastAsia"/>
        </w:rPr>
        <w:br/>
      </w:r>
      <w:r>
        <w:rPr>
          <w:rFonts w:hint="eastAsia"/>
        </w:rPr>
        <w:t>　　图 48： RGB显示屏行业采购模式分析</w:t>
      </w:r>
      <w:r>
        <w:rPr>
          <w:rFonts w:hint="eastAsia"/>
        </w:rPr>
        <w:br/>
      </w:r>
      <w:r>
        <w:rPr>
          <w:rFonts w:hint="eastAsia"/>
        </w:rPr>
        <w:t>　　图 49： RGB显示屏行业生产模式</w:t>
      </w:r>
      <w:r>
        <w:rPr>
          <w:rFonts w:hint="eastAsia"/>
        </w:rPr>
        <w:br/>
      </w:r>
      <w:r>
        <w:rPr>
          <w:rFonts w:hint="eastAsia"/>
        </w:rPr>
        <w:t>　　图 50： RGB显示屏行业销售模式分析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b56284324dac" w:history="1">
        <w:r>
          <w:rPr>
            <w:rStyle w:val="Hyperlink"/>
          </w:rPr>
          <w:t>2026-2032年全球与中国RGB显示屏行业发展研究及行业前景分析报告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b56284324dac" w:history="1">
        <w:r>
          <w:rPr>
            <w:rStyle w:val="Hyperlink"/>
          </w:rPr>
          <w:t>https://www.20087.com/6/95/RGBXianShiPingHangYeFaZhanQianJing.html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热点：显示器rgb和srgb哪个好、RGB显示屏什么意思、rgb屏是什么屏、RGB显示屏led灯珠规格型号、rgb屏幕、RGB显示屏幕怎样、oled显示器、显示器rgbin、LED显示器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874ab4ea47b6" w:history="1">
      <w:r>
        <w:rPr>
          <w:rStyle w:val="Hyperlink"/>
        </w:rPr>
        <w:t>2026-2032年全球与中国RGB显示屏行业发展研究及行业前景分析报告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GBXianShiPingHangYeFaZhanQianJing.html" TargetMode="External" Id="R6338b5628432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GBXianShiPingHangYeFaZhanQianJing.html" TargetMode="External" Id="R650a874ab4ea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2026-01-25T04:17:47Z</dcterms:created>
  <dcterms:modified xsi:type="dcterms:W3CDTF">2026-01-25T05:17:47Z</dcterms:modified>
  <dc:subject>2026-2032年全球与中国RGB显示屏行业发展研究及行业前景分析报告</dc:subject>
  <dc:title>2026-2032年全球与中国RGB显示屏行业发展研究及行业前景分析报告</dc:title>
  <cp:keywords>2026-2032年全球与中国RGB显示屏行业发展研究及行业前景分析报告</cp:keywords>
  <dc:description>2026-2032年全球与中国RGB显示屏行业发展研究及行业前景分析报告</dc:description>
</cp:coreProperties>
</file>