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ba56d16384841" w:history="1">
              <w:r>
                <w:rPr>
                  <w:rStyle w:val="Hyperlink"/>
                </w:rPr>
                <w:t>中国数据中心加速器行业市场调研及前景趋势报告（2026-2032年）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ba56d16384841" w:history="1">
              <w:r>
                <w:rPr>
                  <w:rStyle w:val="Hyperlink"/>
                </w:rPr>
                <w:t>中国数据中心加速器行业市场调研及前景趋势报告（2026-2032年）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ba56d16384841" w:history="1">
                <w:r>
                  <w:rPr>
                    <w:rStyle w:val="Hyperlink"/>
                  </w:rPr>
                  <w:t>https://www.20087.com/6/95/ShuJuZhongXinJiaSuQiQianJing.html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加速器是应对人工智能、高性能计算与大数据分析算力需求激增的核心硬件，已从通用CPU架构向专用异构计算单元深度演进。目前，数据中心加速器主流加速器包括GPU、FPGA、ASIC及新兴的存算一体芯片，广泛部署于云服务商、超算中心及企业私有数据中心，用于训练大模型、实时推理、科学模拟等高负载任务。头部科技企业纷纷推出自研AI加速芯片（如TPU、NPU），以优化特定算法效率并降低功耗。与此同时，软件栈（如CUDA、ROCm、TVM）与编译器工具链的完善，显著提升了硬件可编程性与应用适配能力。然而，加速器生态碎片化、散热密度攀升、互连带宽瓶颈及能效比优化仍是制约性能释放的关键挑战。</w:t>
      </w:r>
      <w:r>
        <w:rPr>
          <w:rFonts w:hint="eastAsia"/>
        </w:rPr>
        <w:br/>
      </w:r>
      <w:r>
        <w:rPr>
          <w:rFonts w:hint="eastAsia"/>
        </w:rPr>
        <w:t>　　未来，数据中心加速器将聚焦于架构融合、能效极致化与软硬协同创新。Chiplet（芯粒）与3D封装技术将实现计算、存储、互连单元的异构集成，突破“内存墙”限制；光互连与硅光子技术有望替代传统铜线，提升芯片间通信速率并降低延迟。在能效方面，液冷直触、相变材料及近阈值电压设计将成为高密度部署的标配方案。软件层面，统一编程模型与自动算子融合工具将简化跨平台开发，加速算法到硬件的映射效率。长远看，随着生成式AI与边缘智能兴起，数据中心加速器将分化出“云端训练+边缘推理”的协同架构，同时向量子-经典混合计算等前沿范式延伸，成为支撑下一代数字基础设施的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ba56d16384841" w:history="1">
        <w:r>
          <w:rPr>
            <w:rStyle w:val="Hyperlink"/>
          </w:rPr>
          <w:t>中国数据中心加速器行业市场调研及前景趋势报告（2026-2032年）</w:t>
        </w:r>
      </w:hyperlink>
      <w:r>
        <w:rPr>
          <w:rFonts w:hint="eastAsia"/>
        </w:rPr>
        <w:t>》基于国家统计局及相关协会的权威数据，系统研究了数据中心加速器行业的市场需求、市场规模及产业链现状，分析了数据中心加速器价格波动、细分市场动态及重点企业的经营表现，科学预测了数据中心加速器市场前景与发展趋势，揭示了潜在需求与投资机会，同时指出了数据中心加速器行业可能面临的风险。通过对数据中心加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数据中心加速器市场概述</w:t>
      </w:r>
      <w:r>
        <w:rPr>
          <w:rFonts w:hint="eastAsia"/>
        </w:rPr>
        <w:br/>
      </w:r>
      <w:r>
        <w:rPr>
          <w:rFonts w:hint="eastAsia"/>
        </w:rPr>
        <w:t>　　1.1 数据中心加速器市场概述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不同产品类型数据中心加速器分析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中国市场不同产品类型数据中心加速器规模对比（2021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图形处理器</w:t>
      </w:r>
      <w:r>
        <w:rPr>
          <w:rFonts w:hint="eastAsia"/>
        </w:rPr>
        <w:br/>
      </w:r>
      <w:r>
        <w:rPr>
          <w:rFonts w:hint="eastAsia"/>
        </w:rPr>
        <w:t>　　　　1.2.3 中央处理器</w:t>
      </w:r>
      <w:r>
        <w:rPr>
          <w:rFonts w:hint="eastAsia"/>
        </w:rPr>
        <w:br/>
      </w:r>
      <w:r>
        <w:rPr>
          <w:rFonts w:hint="eastAsia"/>
        </w:rPr>
        <w:t>　　　　1.2.4 现场可编程门阵列</w:t>
      </w:r>
      <w:r>
        <w:rPr>
          <w:rFonts w:hint="eastAsia"/>
        </w:rPr>
        <w:br/>
      </w:r>
      <w:r>
        <w:rPr>
          <w:rFonts w:hint="eastAsia"/>
        </w:rPr>
        <w:t>　　　　1.2.5 专用集成电路</w:t>
      </w:r>
      <w:r>
        <w:rPr>
          <w:rFonts w:hint="eastAsia"/>
        </w:rPr>
        <w:br/>
      </w:r>
      <w:r>
        <w:rPr>
          <w:rFonts w:hint="eastAsia"/>
        </w:rPr>
        <w:t>　　1.3 从不同应用，数据中心加速器主要包括如下几个方面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中国市场不同应用数据中心加速器规模对比（2021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深度学习培训</w:t>
      </w:r>
      <w:r>
        <w:rPr>
          <w:rFonts w:hint="eastAsia"/>
        </w:rPr>
        <w:br/>
      </w:r>
      <w:r>
        <w:rPr>
          <w:rFonts w:hint="eastAsia"/>
        </w:rPr>
        <w:t>　　　　1.3.3 高性能计算及其他应用</w:t>
      </w:r>
      <w:r>
        <w:rPr>
          <w:rFonts w:hint="eastAsia"/>
        </w:rPr>
        <w:br/>
      </w:r>
      <w:r>
        <w:rPr>
          <w:rFonts w:hint="eastAsia"/>
        </w:rPr>
        <w:t>　　1.4 中国数据中心加速器市场规模现状及未来趋势（2021-2032）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中国市场主要企业数据中心加速器规模及市场份额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中国市场主要厂商进入数据中心加速器行业时间点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中国市场主要厂商数据中心加速器产品类型及应用</w:t>
      </w:r>
      <w:r>
        <w:rPr>
          <w:rFonts w:hint="eastAsia"/>
        </w:rPr>
        <w:br/>
      </w:r>
      <w:r>
        <w:rPr>
          <w:rFonts w:hint="eastAsia"/>
        </w:rPr>
        <w:t>　　2.5 数据中心加速器行业集中度、竞争程度分析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数据中心加速器行业集中度分析：2025年中国市场Top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中国市场数据中心加速器第一梯队、第二梯队和第三梯队厂商及市场份额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中国不同产品类型数据中心加速器规模及预测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中国不同产品类型数据中心加速器规模及市场份额（2021-2026）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中国不同产品类型数据中心加速器规模预测（2027-2032）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中国不同应用数据中心加速器规模及市场份额（2021-2026）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中国不同应用数据中心加速器规模预测（2027-2032）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数据中心加速器行业发展机遇及主要驱动因素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数据中心加速器行业发展面临的风险</w:t>
      </w:r>
      <w:r>
        <w:rPr>
          <w:rFonts w:hint="eastAsia"/>
        </w:rPr>
        <w:br/>
      </w:r>
      <w:r>
        <w:rPr>
          <w:rFonts w:hint="eastAsia"/>
        </w:rPr>
        <w:t>　　6.3 数据中心加速器行业政策分析</w:t>
      </w:r>
      <w:r>
        <w:rPr>
          <w:rFonts w:hint="eastAsia"/>
        </w:rPr>
        <w:br/>
      </w:r>
      <w:r>
        <w:rPr>
          <w:rFonts w:hint="eastAsia"/>
        </w:rPr>
        <w:t>　　6.4 数据中心加速器中国企业SWOT分析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数据中心加速器行业产业链简介</w:t>
      </w:r>
      <w:r>
        <w:rPr>
          <w:rFonts w:hint="eastAsia"/>
        </w:rPr>
        <w:br/>
      </w:r>
      <w:r>
        <w:rPr>
          <w:rFonts w:hint="eastAsia"/>
        </w:rPr>
        <w:t>　　　　7.1.1 数据中心加速器行业供应链分析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数据中心加速器行业主要下游客户</w:t>
      </w:r>
      <w:r>
        <w:rPr>
          <w:rFonts w:hint="eastAsia"/>
        </w:rPr>
        <w:br/>
      </w:r>
      <w:r>
        <w:rPr>
          <w:rFonts w:hint="eastAsia"/>
        </w:rPr>
        <w:t>　　7.2 数据中心加速器行业采购模式</w:t>
      </w:r>
      <w:r>
        <w:rPr>
          <w:rFonts w:hint="eastAsia"/>
        </w:rPr>
        <w:br/>
      </w:r>
      <w:r>
        <w:rPr>
          <w:rFonts w:hint="eastAsia"/>
        </w:rPr>
        <w:t>　　7.3 数据中心加速器行业开发/生产模式</w:t>
      </w:r>
      <w:r>
        <w:rPr>
          <w:rFonts w:hint="eastAsia"/>
        </w:rPr>
        <w:br/>
      </w:r>
      <w:r>
        <w:rPr>
          <w:rFonts w:hint="eastAsia"/>
        </w:rPr>
        <w:t>　　7.4 数据中心加速器行业销售模式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中国市场不同产品类型数据中心加速器规模（万元）及增长率对比（2021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图形处理器主要企业列表</w:t>
      </w:r>
      <w:r>
        <w:rPr>
          <w:rFonts w:hint="eastAsia"/>
        </w:rPr>
        <w:br/>
      </w:r>
      <w:r>
        <w:rPr>
          <w:rFonts w:hint="eastAsia"/>
        </w:rPr>
        <w:t>　　表 3： 中央处理器主要企业列表</w:t>
      </w:r>
      <w:r>
        <w:rPr>
          <w:rFonts w:hint="eastAsia"/>
        </w:rPr>
        <w:br/>
      </w:r>
      <w:r>
        <w:rPr>
          <w:rFonts w:hint="eastAsia"/>
        </w:rPr>
        <w:t>　　表 4： 现场可编程门阵列主要企业列表</w:t>
      </w:r>
      <w:r>
        <w:rPr>
          <w:rFonts w:hint="eastAsia"/>
        </w:rPr>
        <w:br/>
      </w:r>
      <w:r>
        <w:rPr>
          <w:rFonts w:hint="eastAsia"/>
        </w:rPr>
        <w:t>　　表 5： 专用集成电路主要企业列表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中国市场不同应用数据中心加速器规模（万元）及增长率对比（2021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中国市场主要企业数据中心加速器规模（万元）&amp;（2021-2026）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中国市场主要企业数据中心加速器规模份额对比（2021-2026）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中国市场主要企业进入数据中心加速器市场日期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中国市场主要厂商数据中心加速器产品类型及应用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中国市场数据中心加速器市场投资、并购等现状分析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重点企业（7）公司信息、总部、数据中心加速器市场地位以及主要的竞争对手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数据中心加速器产品及服务介绍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重点企业（7）在中国市场数据中心加速器收入（万元）及毛利率（2021-2026）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中国不同产品类型数据中心加速器规模列表（万元）&amp;（2021-2026）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中国不同产品类型数据中心加速器规模市场份额列表（2021-2026）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中国不同产品类型数据中心加速器规模（万元）预测（2027-2032）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中国不同产品类型数据中心加速器规模市场份额预测（2027-2032）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中国不同应用数据中心加速器规模列表（万元）&amp;（2021-2026）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中国不同应用数据中心加速器规模市场份额列表（2021-2026）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中国不同应用数据中心加速器规模（万元）预测（2027-2032）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中国不同应用数据中心加速器规模市场份额预测（2027-2032）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数据中心加速器行业发展机遇及主要驱动因素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数据中心加速器行业发展面临的风险</w:t>
      </w:r>
      <w:r>
        <w:rPr>
          <w:rFonts w:hint="eastAsia"/>
        </w:rPr>
        <w:br/>
      </w:r>
      <w:r>
        <w:rPr>
          <w:rFonts w:hint="eastAsia"/>
        </w:rPr>
        <w:t>　　表 52： 数据中心加速器行业政策分析</w:t>
      </w:r>
      <w:r>
        <w:rPr>
          <w:rFonts w:hint="eastAsia"/>
        </w:rPr>
        <w:br/>
      </w:r>
      <w:r>
        <w:rPr>
          <w:rFonts w:hint="eastAsia"/>
        </w:rPr>
        <w:t>　　表 53： 数据中心加速器行业供应链分析</w:t>
      </w:r>
      <w:r>
        <w:rPr>
          <w:rFonts w:hint="eastAsia"/>
        </w:rPr>
        <w:br/>
      </w:r>
      <w:r>
        <w:rPr>
          <w:rFonts w:hint="eastAsia"/>
        </w:rPr>
        <w:t>　　表 54： 数据中心加速器上游原材料和主要供应商情况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数据中心加速器行业主要下游客户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数据中心加速器产品图片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中国不同产品类型数据中心加速器市场份额2025 &amp; 2032</w:t>
      </w:r>
      <w:r>
        <w:rPr>
          <w:rFonts w:hint="eastAsia"/>
        </w:rPr>
        <w:br/>
      </w:r>
      <w:r>
        <w:rPr>
          <w:rFonts w:hint="eastAsia"/>
        </w:rPr>
        <w:t>　　图 3： 图形处理器产品图片</w:t>
      </w:r>
      <w:r>
        <w:rPr>
          <w:rFonts w:hint="eastAsia"/>
        </w:rPr>
        <w:br/>
      </w:r>
      <w:r>
        <w:rPr>
          <w:rFonts w:hint="eastAsia"/>
        </w:rPr>
        <w:t>　　图 4： 中国图形处理器规模（万元）及增长率（2021-2032）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中央处理器产品图片</w:t>
      </w:r>
      <w:r>
        <w:rPr>
          <w:rFonts w:hint="eastAsia"/>
        </w:rPr>
        <w:br/>
      </w:r>
      <w:r>
        <w:rPr>
          <w:rFonts w:hint="eastAsia"/>
        </w:rPr>
        <w:t>　　图 6： 中国中央处理器规模（万元）及增长率（2021-2032）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现场可编程门阵列产品图片</w:t>
      </w:r>
      <w:r>
        <w:rPr>
          <w:rFonts w:hint="eastAsia"/>
        </w:rPr>
        <w:br/>
      </w:r>
      <w:r>
        <w:rPr>
          <w:rFonts w:hint="eastAsia"/>
        </w:rPr>
        <w:t>　　图 8： 中国现场可编程门阵列规模（万元）及增长率（2021-2032）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专用集成电路产品图片</w:t>
      </w:r>
      <w:r>
        <w:rPr>
          <w:rFonts w:hint="eastAsia"/>
        </w:rPr>
        <w:br/>
      </w:r>
      <w:r>
        <w:rPr>
          <w:rFonts w:hint="eastAsia"/>
        </w:rPr>
        <w:t>　　图 10： 中国专用集成电路规模（万元）及增长率（2021-2032）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中国不同应用数据中心加速器市场份额2025 VS 2032</w:t>
      </w:r>
      <w:r>
        <w:rPr>
          <w:rFonts w:hint="eastAsia"/>
        </w:rPr>
        <w:br/>
      </w:r>
      <w:r>
        <w:rPr>
          <w:rFonts w:hint="eastAsia"/>
        </w:rPr>
        <w:t>　　图 12： 深度学习培训</w:t>
      </w:r>
      <w:r>
        <w:rPr>
          <w:rFonts w:hint="eastAsia"/>
        </w:rPr>
        <w:br/>
      </w:r>
      <w:r>
        <w:rPr>
          <w:rFonts w:hint="eastAsia"/>
        </w:rPr>
        <w:t>　　图 13： 高性能计算及其他应用</w:t>
      </w:r>
      <w:r>
        <w:rPr>
          <w:rFonts w:hint="eastAsia"/>
        </w:rPr>
        <w:br/>
      </w:r>
      <w:r>
        <w:rPr>
          <w:rFonts w:hint="eastAsia"/>
        </w:rPr>
        <w:t>　　图 14： 中国数据中心加速器市场规模增速预测：（2021-2032）&amp;（万元）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中国市场数据中心加速器市场规模，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2025年中国市场前五大厂商数据中心加速器市场份额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2025年中国市场数据中心加速器第一梯队、第二梯队和第三梯队厂商及市场份额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中国不同产品类型数据中心加速器市场份额2021 &amp; 2025</w:t>
      </w:r>
      <w:r>
        <w:rPr>
          <w:rFonts w:hint="eastAsia"/>
        </w:rPr>
        <w:br/>
      </w:r>
      <w:r>
        <w:rPr>
          <w:rFonts w:hint="eastAsia"/>
        </w:rPr>
        <w:t>　　图 19： 数据中心加速器中国企业SWOT分析</w:t>
      </w:r>
      <w:r>
        <w:rPr>
          <w:rFonts w:hint="eastAsia"/>
        </w:rPr>
        <w:br/>
      </w:r>
      <w:r>
        <w:rPr>
          <w:rFonts w:hint="eastAsia"/>
        </w:rPr>
        <w:t>　　图 20： 数据中心加速器产业链</w:t>
      </w:r>
      <w:r>
        <w:rPr>
          <w:rFonts w:hint="eastAsia"/>
        </w:rPr>
        <w:br/>
      </w:r>
      <w:r>
        <w:rPr>
          <w:rFonts w:hint="eastAsia"/>
        </w:rPr>
        <w:t>　　图 21： 数据中心加速器行业采购模式</w:t>
      </w:r>
      <w:r>
        <w:rPr>
          <w:rFonts w:hint="eastAsia"/>
        </w:rPr>
        <w:br/>
      </w:r>
      <w:r>
        <w:rPr>
          <w:rFonts w:hint="eastAsia"/>
        </w:rPr>
        <w:t>　　图 22： 数据中心加速器行业开发/生产模式分析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数据中心加速器行业销售模式分析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ba56d16384841" w:history="1">
        <w:r>
          <w:rPr>
            <w:rStyle w:val="Hyperlink"/>
          </w:rPr>
          <w:t>中国数据中心加速器行业市场调研及前景趋势报告（2026-2032年）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ba56d16384841" w:history="1">
        <w:r>
          <w:rPr>
            <w:rStyle w:val="Hyperlink"/>
          </w:rPr>
          <w:t>https://www.20087.com/6/95/ShuJuZhongXinJiaSuQiQianJing.html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热点：手机加速、数据中心加速器卡、数据加速器、数据中心加速器出货量、加速器官网、数据中心加速器上市公司股票、加速器加速、数据中心加速器概念股票、加速器等中心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f4a67c3e4080" w:history="1">
      <w:r>
        <w:rPr>
          <w:rStyle w:val="Hyperlink"/>
        </w:rPr>
        <w:t>中国数据中心加速器行业市场调研及前景趋势报告（2026-2032年）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JuZhongXinJiaSuQiQianJing.html" TargetMode="External" Id="Ra1fba56d163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JuZhongXinJiaSuQiQianJing.html" TargetMode="External" Id="Raa7cf4a67c3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2025-12-07T03:07:03Z</dcterms:created>
  <dcterms:modified xsi:type="dcterms:W3CDTF">2025-12-07T04:07:03Z</dcterms:modified>
  <dc:subject>中国数据中心加速器行业市场调研及前景趋势报告（2026-2032年）</dc:subject>
  <dc:title>中国数据中心加速器行业市场调研及前景趋势报告（2026-2032年）</dc:title>
  <cp:keywords>中国数据中心加速器行业市场调研及前景趋势报告（2026-2032年）</cp:keywords>
  <dc:description>中国数据中心加速器行业市场调研及前景趋势报告（2026-2032年）</dc:description>
</cp:coreProperties>
</file>