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ebe778e8747b1" w:history="1">
              <w:r>
                <w:rPr>
                  <w:rStyle w:val="Hyperlink"/>
                </w:rPr>
                <w:t>2025-2031年中国数据通信网络设备行业发展研及市场前景预测报告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ebe778e8747b1" w:history="1">
              <w:r>
                <w:rPr>
                  <w:rStyle w:val="Hyperlink"/>
                </w:rPr>
                <w:t>2025-2031年中国数据通信网络设备行业发展研及市场前景预测报告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ebe778e8747b1" w:history="1">
                <w:r>
                  <w:rPr>
                    <w:rStyle w:val="Hyperlink"/>
                  </w:rPr>
                  <w:t>https://www.20087.com/6/15/ShuJuTongXinWangLuoSheBeiHangYeQianJing.html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通信网络设备是支撑数据传输、交换、路由、接入等功能的核心通信硬件，涵盖交换机、路由器、光模块、网关、防火墙、无线接入点等类型，广泛应用于企业网络、数据中心、运营商骨干网、工业互联网等领域。当前行业内主流设备趋向高速率、低延迟、高密度、高安全性方向发展，部分高端产品支持400G/800G光传输、AI流量调度、网络切片等功能，提升网络性能与服务质量。随着云计算、AI训练、远程办公等应用场景扩展，数据通信网络设备的市场需求持续增长，技术迭代加速。然而，行业内仍面临核心技术受制于人、协议兼容性差、信息安全风险高、行业定制能力弱等问题，影响产品竞争力与应用广度。</w:t>
      </w:r>
      <w:r>
        <w:rPr>
          <w:rFonts w:hint="eastAsia"/>
        </w:rPr>
        <w:br/>
      </w:r>
      <w:r>
        <w:rPr>
          <w:rFonts w:hint="eastAsia"/>
        </w:rPr>
        <w:t>　　未来，数据通信网络设备将朝着软硬协同化、智能边缘化、开放化方向演进。软件定义网络（SDN）、网络功能虚拟化（NFV）等架构的普及将进一步提升网络灵活性与资源调度能力。同时，AI驱动的流量预测、QoS优化与自愈机制将增强网络自主决策与故障恢复能力。面向工业、医疗、车联网等垂直行业的专用网络设备也将加速发展，提升网络连接的专业性与可靠性。政策层面，若能加强对核心芯片与操作系统的技术攻关，并推动行业标准与国际接轨，将有助于构建更加开放、安全、高效的网络设备生态体系。整体来看，数据通信网络设备将在数字基建与产业智能化融合中迈向更智能、更融合、更具场景延展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ebe778e8747b1" w:history="1">
        <w:r>
          <w:rPr>
            <w:rStyle w:val="Hyperlink"/>
          </w:rPr>
          <w:t>2025-2031年中国数据通信网络设备行业发展研及市场前景预测报告</w:t>
        </w:r>
      </w:hyperlink>
      <w:r>
        <w:rPr>
          <w:rFonts w:hint="eastAsia"/>
        </w:rPr>
        <w:t>》基于多年行业研究经验，系统分析了数据通信网络设备产业链、市场规模、需求特征及价格趋势，客观呈现数据通信网络设备行业现状。报告科学预测了数据通信网络设备市场前景与发展方向，重点评估了数据通信网络设备重点企业的竞争格局与品牌影响力，同时挖掘数据通信网络设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数据通信网络设备行业概述</w:t>
      </w:r>
      <w:r>
        <w:rPr>
          <w:rFonts w:hint="eastAsia"/>
        </w:rPr>
        <w:br/>
      </w:r>
      <w:r>
        <w:rPr>
          <w:rFonts w:hint="eastAsia"/>
        </w:rPr>
        <w:t>　　第一节 数据通信网络设备定义与分类</w:t>
      </w:r>
      <w:r>
        <w:rPr>
          <w:rFonts w:hint="eastAsia"/>
        </w:rPr>
        <w:br/>
      </w:r>
      <w:r>
        <w:rPr>
          <w:rFonts w:hint="eastAsia"/>
        </w:rPr>
        <w:t>　　第二节 数据通信网络设备应用领域</w:t>
      </w:r>
      <w:r>
        <w:rPr>
          <w:rFonts w:hint="eastAsia"/>
        </w:rPr>
        <w:br/>
      </w:r>
      <w:r>
        <w:rPr>
          <w:rFonts w:hint="eastAsia"/>
        </w:rPr>
        <w:t>　　第三节 数据通信网络设备行业经济指标分析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一、数据通信网络设备行业赢利性评估</w:t>
      </w:r>
      <w:r>
        <w:rPr>
          <w:rFonts w:hint="eastAsia"/>
        </w:rPr>
        <w:br/>
      </w:r>
      <w:r>
        <w:rPr>
          <w:rFonts w:hint="eastAsia"/>
        </w:rPr>
        <w:t>　　　　二、数据通信网络设备行业成长速度分析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三、数据通信网络设备附加值提升空间探讨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四、数据通信网络设备行业进入壁垒分析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五、数据通信网络设备行业风险性评估</w:t>
      </w:r>
      <w:r>
        <w:rPr>
          <w:rFonts w:hint="eastAsia"/>
        </w:rPr>
        <w:br/>
      </w:r>
      <w:r>
        <w:rPr>
          <w:rFonts w:hint="eastAsia"/>
        </w:rPr>
        <w:t>　　　　六、数据通信网络设备行业周期性分析</w:t>
      </w:r>
      <w:r>
        <w:rPr>
          <w:rFonts w:hint="eastAsia"/>
        </w:rPr>
        <w:br/>
      </w:r>
      <w:r>
        <w:rPr>
          <w:rFonts w:hint="eastAsia"/>
        </w:rPr>
        <w:t>　　　　七、数据通信网络设备行业竞争程度指标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八、数据通信网络设备行业成熟度综合分析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数据通信网络设备产业链及经营模式分析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三、数据通信网络设备销售模式与渠道策略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全球数据通信网络设备市场发展分析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2024-2025年全球数据通信网络设备行业发展分析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一、全球数据通信网络设备行业市场规模与趋势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二、全球数据通信网络设备行业发展特点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三、全球数据通信网络设备行业竞争格局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主要国家与地区数据通信网络设备市场分析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2025-2031年全球数据通信网络设备行业发展趋势与前景预测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一、数据通信网络设备行业发展趋势</w:t>
      </w:r>
      <w:r>
        <w:rPr>
          <w:rFonts w:hint="eastAsia"/>
        </w:rPr>
        <w:br/>
      </w:r>
      <w:r>
        <w:rPr>
          <w:rFonts w:hint="eastAsia"/>
        </w:rPr>
        <w:t>　　　　二、数据通信网络设备行业发展潜力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中国数据通信网络设备行业市场分析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2024-2025年数据通信网络设备产能与投资动态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一、国内数据通信网络设备产能现状与利用效率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二、数据通信网络设备产能扩张与投资动态分析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2025-2031年数据通信网络设备行业产量统计与趋势预测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一、2019-2024年数据通信网络设备行业产量与增长趋势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1、2019-2024年数据通信网络设备产量及增长趋势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2、2019-2024年数据通信网络设备细分产品产量及份额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二、数据通信网络设备产量影响因素分析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三、2025-2031年数据通信网络设备产量预测</w:t>
      </w:r>
      <w:r>
        <w:rPr>
          <w:rFonts w:hint="eastAsia"/>
        </w:rPr>
        <w:br/>
      </w:r>
      <w:r>
        <w:rPr>
          <w:rFonts w:hint="eastAsia"/>
        </w:rPr>
        <w:t>　　第三节 2025-2031年数据通信网络设备市场需求与销售分析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一、2024-2025年数据通信网络设备行业需求现状</w:t>
      </w:r>
      <w:r>
        <w:rPr>
          <w:rFonts w:hint="eastAsia"/>
        </w:rPr>
        <w:br/>
      </w:r>
      <w:r>
        <w:rPr>
          <w:rFonts w:hint="eastAsia"/>
        </w:rPr>
        <w:t>　　　　二、数据通信网络设备客户群体与需求特点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三、2019-2024年数据通信网络设备行业销售规模分析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四、2025-2031年数据通信网络设备市场增长潜力与规模预测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2024-2025年数据通信网络设备行业技术发展现状及趋势分析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数据通信网络设备行业技术发展现状分析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国内外数据通信网络设备行业技术差距分析及差距形成的主要原因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数据通信网络设备行业技术发展方向、趋势预测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提升数据通信网络设备行业技术能力策略建议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中国数据通信网络设备细分市场分析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一、2024-2025年数据通信网络设备主要细分产品市场现状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数据通信网络设备价格机制与竞争策略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一、2019-2024年数据通信网络设备市场价格走势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数据通信网络设备定价策略与方法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2025-2031年数据通信网络设备价格竞争态势与趋势预测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中国数据通信网络设备行业重点区域市场研究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2024-2025年重点区域数据通信网络设备市场发展概况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二、2019-2024年数据通信网络设备市场需求规模情况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三、2025-2031年数据通信网络设备行业发展潜力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二、2019-2024年数据通信网络设备市场需求规模情况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三、2025-2031年数据通信网络设备行业发展潜力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二、2019-2024年数据通信网络设备市场需求规模情况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三、2025-2031年数据通信网络设备行业发展潜力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二、2019-2024年数据通信网络设备市场需求规模情况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三、2025-2031年数据通信网络设备行业发展潜力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二、2019-2024年数据通信网络设备市场需求规模情况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三、2025-2031年数据通信网络设备行业发展潜力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2019-2024年中国数据通信网络设备行业进出口情况分析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数据通信网络设备行业进口规模与来源分析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一、2019-2024年数据通信网络设备进口规模分析</w:t>
      </w:r>
      <w:r>
        <w:rPr>
          <w:rFonts w:hint="eastAsia"/>
        </w:rPr>
        <w:br/>
      </w:r>
      <w:r>
        <w:rPr>
          <w:rFonts w:hint="eastAsia"/>
        </w:rPr>
        <w:t>　　　　二、数据通信网络设备主要进口来源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数据通信网络设备行业出口规模与目的地分析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一、2019-2024年数据通信网络设备出口规模分析</w:t>
      </w:r>
      <w:r>
        <w:rPr>
          <w:rFonts w:hint="eastAsia"/>
        </w:rPr>
        <w:br/>
      </w:r>
      <w:r>
        <w:rPr>
          <w:rFonts w:hint="eastAsia"/>
        </w:rPr>
        <w:t>　　　　二、数据通信网络设备主要出口目的地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2019-2024年中国数据通信网络设备总体规模与财务指标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中国数据通信网络设备行业总体规模分析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一、数据通信网络设备企业数量与结构</w:t>
      </w:r>
      <w:r>
        <w:rPr>
          <w:rFonts w:hint="eastAsia"/>
        </w:rPr>
        <w:br/>
      </w:r>
      <w:r>
        <w:rPr>
          <w:rFonts w:hint="eastAsia"/>
        </w:rPr>
        <w:t>　　　　二、数据通信网络设备从业人员规模</w:t>
      </w:r>
      <w:r>
        <w:rPr>
          <w:rFonts w:hint="eastAsia"/>
        </w:rPr>
        <w:br/>
      </w:r>
      <w:r>
        <w:rPr>
          <w:rFonts w:hint="eastAsia"/>
        </w:rPr>
        <w:t>　　　　三、数据通信网络设备行业资产状况</w:t>
      </w:r>
      <w:r>
        <w:rPr>
          <w:rFonts w:hint="eastAsia"/>
        </w:rPr>
        <w:br/>
      </w:r>
      <w:r>
        <w:rPr>
          <w:rFonts w:hint="eastAsia"/>
        </w:rPr>
        <w:t>　　第二节 中国数据通信网络设备行业财务指标总体分析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数据通信网络设备行业重点企业经营状况分析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数据通信网络设备重点企业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数据通信网络设备领先企业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数据通信网络设备标杆企业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数据通信网络设备代表企业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数据通信网络设备龙头企业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数据通信网络设备重点企业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中国数据通信网络设备行业竞争格局分析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数据通信网络设备行业竞争格局总览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2024-2025年数据通信网络设备行业竞争力分析</w:t>
      </w:r>
      <w:r>
        <w:rPr>
          <w:rFonts w:hint="eastAsia"/>
        </w:rPr>
        <w:br/>
      </w:r>
      <w:r>
        <w:rPr>
          <w:rFonts w:hint="eastAsia"/>
        </w:rPr>
        <w:t>　　　　一、数据通信网络设备供应商议价能力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四、数据通信网络设备替代品威胁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2019-2024年数据通信网络设备行业企业并购活动分析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2024-2025年数据通信网络设备行业会展与招投标活动分析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一、数据通信网络设备行业会展活动及其市场影响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2025年中国数据通信网络设备企业发展策略分析</w:t>
      </w:r>
      <w:r>
        <w:rPr>
          <w:rFonts w:hint="eastAsia"/>
        </w:rPr>
        <w:br/>
      </w:r>
      <w:r>
        <w:rPr>
          <w:rFonts w:hint="eastAsia"/>
        </w:rPr>
        <w:t>　　第一节 数据通信网络设备市场策略分析</w:t>
      </w:r>
      <w:r>
        <w:rPr>
          <w:rFonts w:hint="eastAsia"/>
        </w:rPr>
        <w:br/>
      </w:r>
      <w:r>
        <w:rPr>
          <w:rFonts w:hint="eastAsia"/>
        </w:rPr>
        <w:t>　　　　一、数据通信网络设备市场定位与拓展策略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二、数据通信网络设备市场细分与目标客户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数据通信网络设备销售策略分析</w:t>
      </w:r>
      <w:r>
        <w:rPr>
          <w:rFonts w:hint="eastAsia"/>
        </w:rPr>
        <w:br/>
      </w:r>
      <w:r>
        <w:rPr>
          <w:rFonts w:hint="eastAsia"/>
        </w:rPr>
        <w:t>　　　　一、数据通信网络设备销售渠道与网络建设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提高数据通信网络设备企业竞争力建议</w:t>
      </w:r>
      <w:r>
        <w:rPr>
          <w:rFonts w:hint="eastAsia"/>
        </w:rPr>
        <w:br/>
      </w:r>
      <w:r>
        <w:rPr>
          <w:rFonts w:hint="eastAsia"/>
        </w:rPr>
        <w:t>　　　　一、数据通信网络设备技术创新与管理优化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数据通信网络设备品牌战略思考</w:t>
      </w:r>
      <w:r>
        <w:rPr>
          <w:rFonts w:hint="eastAsia"/>
        </w:rPr>
        <w:br/>
      </w:r>
      <w:r>
        <w:rPr>
          <w:rFonts w:hint="eastAsia"/>
        </w:rPr>
        <w:t>　　　　一、数据通信网络设备品牌建设与维护</w:t>
      </w:r>
      <w:r>
        <w:rPr>
          <w:rFonts w:hint="eastAsia"/>
        </w:rPr>
        <w:br/>
      </w:r>
      <w:r>
        <w:rPr>
          <w:rFonts w:hint="eastAsia"/>
        </w:rPr>
        <w:t>　　　　二、数据通信网络设备品牌影响力与市场竞争力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中国数据通信网络设备行业风险与对策</w:t>
      </w:r>
      <w:r>
        <w:rPr>
          <w:rFonts w:hint="eastAsia"/>
        </w:rPr>
        <w:br/>
      </w:r>
      <w:r>
        <w:rPr>
          <w:rFonts w:hint="eastAsia"/>
        </w:rPr>
        <w:t>　　第一节 数据通信网络设备行业SWOT分析</w:t>
      </w:r>
      <w:r>
        <w:rPr>
          <w:rFonts w:hint="eastAsia"/>
        </w:rPr>
        <w:br/>
      </w:r>
      <w:r>
        <w:rPr>
          <w:rFonts w:hint="eastAsia"/>
        </w:rPr>
        <w:t>　　　　一、数据通信网络设备行业优势分析</w:t>
      </w:r>
      <w:r>
        <w:rPr>
          <w:rFonts w:hint="eastAsia"/>
        </w:rPr>
        <w:br/>
      </w:r>
      <w:r>
        <w:rPr>
          <w:rFonts w:hint="eastAsia"/>
        </w:rPr>
        <w:t>　　　　二、数据通信网络设备行业劣势分析</w:t>
      </w:r>
      <w:r>
        <w:rPr>
          <w:rFonts w:hint="eastAsia"/>
        </w:rPr>
        <w:br/>
      </w:r>
      <w:r>
        <w:rPr>
          <w:rFonts w:hint="eastAsia"/>
        </w:rPr>
        <w:t>　　　　三、数据通信网络设备市场机会探索</w:t>
      </w:r>
      <w:r>
        <w:rPr>
          <w:rFonts w:hint="eastAsia"/>
        </w:rPr>
        <w:br/>
      </w:r>
      <w:r>
        <w:rPr>
          <w:rFonts w:hint="eastAsia"/>
        </w:rPr>
        <w:t>　　　　四、数据通信网络设备市场威胁评估</w:t>
      </w:r>
      <w:r>
        <w:rPr>
          <w:rFonts w:hint="eastAsia"/>
        </w:rPr>
        <w:br/>
      </w:r>
      <w:r>
        <w:rPr>
          <w:rFonts w:hint="eastAsia"/>
        </w:rPr>
        <w:t>　　第二节 数据通信网络设备行业风险及对策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2025-2031年中国数据通信网络设备行业前景与发展趋势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数据通信网络设备行业发展环境分析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2025-2031年数据通信网络设备行业发展趋势与方向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一、数据通信网络设备行业发展方向预测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二、数据通信网络设备发展趋势分析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2025-2031年数据通信网络设备行业发展潜力与机遇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一、数据通信网络设备市场发展潜力评估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二、数据通信网络设备新兴市场与机遇探索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数据通信网络设备行业研究结论与建议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[-中-智-林]数据通信网络设备行业发展建议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数据通信网络设备行业历程</w:t>
      </w:r>
      <w:r>
        <w:rPr>
          <w:rFonts w:hint="eastAsia"/>
        </w:rPr>
        <w:br/>
      </w:r>
      <w:r>
        <w:rPr>
          <w:rFonts w:hint="eastAsia"/>
        </w:rPr>
        <w:t>　　图表 数据通信网络设备行业生命周期</w:t>
      </w:r>
      <w:r>
        <w:rPr>
          <w:rFonts w:hint="eastAsia"/>
        </w:rPr>
        <w:br/>
      </w:r>
      <w:r>
        <w:rPr>
          <w:rFonts w:hint="eastAsia"/>
        </w:rPr>
        <w:t>　　图表 数据通信网络设备行业产业链分析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2019-2024年中国数据通信网络设备行业市场规模及增长情况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2019-2024年数据通信网络设备行业市场容量分析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2019-2024年中国数据通信网络设备行业产能统计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2019-2024年中国数据通信网络设备行业产量及增长趋势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2019-2024年中国数据通信网络设备市场需求量及增速统计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2024年中国数据通信网络设备行业需求领域分布格局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2019-2024年中国数据通信网络设备行业销售收入分析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2019-2024年中国数据通信网络设备行业盈利情况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2019-2024年中国数据通信网络设备行业利润总额统计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2019-2024年中国数据通信网络设备进口数量分析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2019-2024年中国数据通信网络设备进口金额分析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2019-2024年中国数据通信网络设备出口数量分析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2019-2024年中国数据通信网络设备出口金额分析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2024年中国数据通信网络设备进口国家及地区分析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2024年中国数据通信网络设备出口国家及地区分析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2019-2024年中国数据通信网络设备行业企业数量情况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2019-2024年中国数据通信网络设备行业企业平均规模情况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**地区数据通信网络设备市场规模及增长情况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**地区数据通信网络设备市场规模及增长情况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**地区数据通信网络设备市场规模及增长情况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**地区数据通信网络设备市场规模及增长情况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**地区数据通信网络设备行业市场需求情况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数据通信网络设备重点企业（三）成长能力情况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2025-2031年中国数据通信网络设备行业产能预测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2025-2031年中国数据通信网络设备市场需求量预测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2025-2031年中国数据通信网络设备行业供需平衡预测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2025-2031年中国数据通信网络设备行业市场容量预测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2025-2031年中国数据通信网络设备行业市场规模预测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2025-2031年中国数据通信网络设备市场前景分析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2025-2031年中国数据通信网络设备行业发展趋势预测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ebe778e8747b1" w:history="1">
        <w:r>
          <w:rPr>
            <w:rStyle w:val="Hyperlink"/>
          </w:rPr>
          <w:t>2025-2031年中国数据通信网络设备行业发展研及市场前景预测报告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ebe778e8747b1" w:history="1">
        <w:r>
          <w:rPr>
            <w:rStyle w:val="Hyperlink"/>
          </w:rPr>
          <w:t>https://www.20087.com/6/15/ShuJuTongXinWangLuoSheBeiHangYeQianJing.html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43a91dcfb490b" w:history="1">
      <w:r>
        <w:rPr>
          <w:rStyle w:val="Hyperlink"/>
        </w:rPr>
        <w:t>2025-2031年中国数据通信网络设备行业发展研及市场前景预测报告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uJuTongXinWangLuoSheBeiHangYeQianJing.html" TargetMode="External" Id="Ra74ebe778e87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uJuTongXinWangLuoSheBeiHangYeQianJing.html" TargetMode="External" Id="R95f43a91dcfb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2025-07-12T06:35:02Z</dcterms:created>
  <dcterms:modified xsi:type="dcterms:W3CDTF">2025-07-12T07:35:02Z</dcterms:modified>
  <dc:subject>2025-2031年中国数据通信网络设备行业发展研及市场前景预测报告</dc:subject>
  <dc:title>2025-2031年中国数据通信网络设备行业发展研及市场前景预测报告</dc:title>
  <cp:keywords>2025-2031年中国数据通信网络设备行业发展研及市场前景预测报告</cp:keywords>
  <dc:description>2025-2031年中国数据通信网络设备行业发展研及市场前景预测报告</dc:description>
</cp:coreProperties>
</file>