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7ac40c8144408" w:history="1">
              <w:r>
                <w:rPr>
                  <w:rStyle w:val="Hyperlink"/>
                </w:rPr>
                <w:t>2025-2031年中国数据中心机架行业研究分析及发展趋势报告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7ac40c8144408" w:history="1">
              <w:r>
                <w:rPr>
                  <w:rStyle w:val="Hyperlink"/>
                </w:rPr>
                <w:t>2025-2031年中国数据中心机架行业研究分析及发展趋势报告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7ac40c8144408" w:history="1">
                <w:r>
                  <w:rPr>
                    <w:rStyle w:val="Hyperlink"/>
                  </w:rPr>
                  <w:t>https://www.20087.com/7/15/ShuJuZhongXinJiJiaFaZhanQuShiFenXi.html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架是支撑服务器、存储设备、网络交换设备等IT基础设施的核心物理承载单元，直接影响数据中心的空间利用率、散热效率和运维便利性。目前，标准化、模块化、智能化已成为机架产品的主要发展方向，具备高承重能力、良好线缆管理、兼容冷热通道隔离等功能的机架已在大型数据中心广泛应用。随着云计算、边缘计算和AI算力需求的增长，机架设计也在向高密度部署、灵活扩展、节能降耗方向优化。然而，由于各地数据中心建设标准不统一，部分中小企业在选型时缺乏科学规划，导致机架利用率不高、散热不均等问题频发。此外，传统机架在智能化监控、远程管理、能耗监测等方面仍有待完善。</w:t>
      </w:r>
      <w:r>
        <w:rPr>
          <w:rFonts w:hint="eastAsia"/>
        </w:rPr>
        <w:br/>
      </w:r>
      <w:r>
        <w:rPr>
          <w:rFonts w:hint="eastAsia"/>
        </w:rPr>
        <w:t>　　未来，数据中心机架将朝着智能化、集成化、绿色节能方向持续演进。随着边缘计算节点和超大规模数据中心并行发展，具备嵌入式传感器、智能配电模块、温控联动系统的智能机架将成为主流，实现对IT设备运行状态的实时感知与自动调控。同时，模块化设计理念将进一步普及，支持快速部署、灵活扩容和标准化运维，适应不同应用场景下的部署需求。在“双碳”目标驱动下，机架将更多地与液冷系统、间接蒸发冷却、AI能效优化等绿色技术结合，提升整体能效水平。国内企业在智能制造、供应链协同方面的优势将有助于提升国产机架产品的市场竞争力，并推动中国数据中心基础设施走向高端化、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7ac40c8144408" w:history="1">
        <w:r>
          <w:rPr>
            <w:rStyle w:val="Hyperlink"/>
          </w:rPr>
          <w:t>2025-2031年中国数据中心机架行业研究分析及发展趋势报告</w:t>
        </w:r>
      </w:hyperlink>
      <w:r>
        <w:rPr>
          <w:rFonts w:hint="eastAsia"/>
        </w:rPr>
        <w:t>》依托国家统计局、相关行业协会的详实数据，结合宏观经济与政策环境分析，系统研究了数据中心机架行业的市场规模、需求动态及产业链结构。报告详细解析了数据中心机架市场价格变化、行业竞争格局及重点企业的经营现状，并对未来市场前景与发展趋势进行了科学预测。同时，报告通过细分市场领域，评估了数据中心机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数据中心机架产业概述</w:t>
      </w:r>
      <w:r>
        <w:rPr>
          <w:rFonts w:hint="eastAsia"/>
        </w:rPr>
        <w:br/>
      </w:r>
      <w:r>
        <w:rPr>
          <w:rFonts w:hint="eastAsia"/>
        </w:rPr>
        <w:t>　　第一节 数据中心机架定义</w:t>
      </w:r>
      <w:r>
        <w:rPr>
          <w:rFonts w:hint="eastAsia"/>
        </w:rPr>
        <w:br/>
      </w:r>
      <w:r>
        <w:rPr>
          <w:rFonts w:hint="eastAsia"/>
        </w:rPr>
        <w:t>　　第二节 数据中心机架分类</w:t>
      </w:r>
      <w:r>
        <w:rPr>
          <w:rFonts w:hint="eastAsia"/>
        </w:rPr>
        <w:br/>
      </w:r>
      <w:r>
        <w:rPr>
          <w:rFonts w:hint="eastAsia"/>
        </w:rPr>
        <w:t>　　第三节 数据中心机架用途</w:t>
      </w:r>
      <w:r>
        <w:rPr>
          <w:rFonts w:hint="eastAsia"/>
        </w:rPr>
        <w:br/>
      </w:r>
      <w:r>
        <w:rPr>
          <w:rFonts w:hint="eastAsia"/>
        </w:rPr>
        <w:t>　　第四节 数据中心机架经营模式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全球及中国数据中心机架市场分析</w:t>
      </w:r>
      <w:r>
        <w:rPr>
          <w:rFonts w:hint="eastAsia"/>
        </w:rPr>
        <w:br/>
      </w:r>
      <w:r>
        <w:rPr>
          <w:rFonts w:hint="eastAsia"/>
        </w:rPr>
        <w:t>　　第一节 数据中心机架行业国际市场分析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一、数据中心机架重点生产企业</w:t>
      </w:r>
      <w:r>
        <w:rPr>
          <w:rFonts w:hint="eastAsia"/>
        </w:rPr>
        <w:br/>
      </w:r>
      <w:r>
        <w:rPr>
          <w:rFonts w:hint="eastAsia"/>
        </w:rPr>
        <w:t>　　　　二、数据中心机架国际市场概况</w:t>
      </w:r>
      <w:r>
        <w:rPr>
          <w:rFonts w:hint="eastAsia"/>
        </w:rPr>
        <w:br/>
      </w:r>
      <w:r>
        <w:rPr>
          <w:rFonts w:hint="eastAsia"/>
        </w:rPr>
        <w:t>　　第二节 数据中心机架行业国内市场分析</w:t>
      </w:r>
      <w:r>
        <w:rPr>
          <w:rFonts w:hint="eastAsia"/>
        </w:rPr>
        <w:br/>
      </w:r>
      <w:r>
        <w:rPr>
          <w:rFonts w:hint="eastAsia"/>
        </w:rPr>
        <w:t>　　　　一、数据中心机架国内市场现状</w:t>
      </w:r>
      <w:r>
        <w:rPr>
          <w:rFonts w:hint="eastAsia"/>
        </w:rPr>
        <w:br/>
      </w:r>
      <w:r>
        <w:rPr>
          <w:rFonts w:hint="eastAsia"/>
        </w:rPr>
        <w:t>　　　　二、数据中心机架国内市场趋势</w:t>
      </w:r>
      <w:r>
        <w:rPr>
          <w:rFonts w:hint="eastAsia"/>
        </w:rPr>
        <w:br/>
      </w:r>
      <w:r>
        <w:rPr>
          <w:rFonts w:hint="eastAsia"/>
        </w:rPr>
        <w:t>　　　　三、数据中心机架重点关注问题</w:t>
      </w:r>
      <w:r>
        <w:rPr>
          <w:rFonts w:hint="eastAsia"/>
        </w:rPr>
        <w:br/>
      </w:r>
      <w:r>
        <w:rPr>
          <w:rFonts w:hint="eastAsia"/>
        </w:rPr>
        <w:t>　　第三节 数据中心机架品牌关注度分析</w:t>
      </w:r>
      <w:r>
        <w:rPr>
          <w:rFonts w:hint="eastAsia"/>
        </w:rPr>
        <w:br/>
      </w:r>
      <w:r>
        <w:rPr>
          <w:rFonts w:hint="eastAsia"/>
        </w:rPr>
        <w:t>　　第四节 数据中心机架国内外市场对比分析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数据中心机架市场环境分析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数据中心机架行业相关政策分析</w:t>
      </w:r>
      <w:r>
        <w:rPr>
          <w:rFonts w:hint="eastAsia"/>
        </w:rPr>
        <w:br/>
      </w:r>
      <w:r>
        <w:rPr>
          <w:rFonts w:hint="eastAsia"/>
        </w:rPr>
        <w:t>　　第一节 数据中心机架行业监管体制</w:t>
      </w:r>
      <w:r>
        <w:rPr>
          <w:rFonts w:hint="eastAsia"/>
        </w:rPr>
        <w:br/>
      </w:r>
      <w:r>
        <w:rPr>
          <w:rFonts w:hint="eastAsia"/>
        </w:rPr>
        <w:t>　　第二节 数据中心机架行业政策分析</w:t>
      </w:r>
      <w:r>
        <w:rPr>
          <w:rFonts w:hint="eastAsia"/>
        </w:rPr>
        <w:br/>
      </w:r>
      <w:r>
        <w:rPr>
          <w:rFonts w:hint="eastAsia"/>
        </w:rPr>
        <w:t>　　第三节 数据中心机架相关标准分析</w:t>
      </w:r>
      <w:r>
        <w:rPr>
          <w:rFonts w:hint="eastAsia"/>
        </w:rPr>
        <w:br/>
      </w:r>
      <w:r>
        <w:rPr>
          <w:rFonts w:hint="eastAsia"/>
        </w:rPr>
        <w:t>　　第四节 数据中心机架进出口政策分析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数据中心机架技术工艺及成本结构</w:t>
      </w:r>
      <w:r>
        <w:rPr>
          <w:rFonts w:hint="eastAsia"/>
        </w:rPr>
        <w:br/>
      </w:r>
      <w:r>
        <w:rPr>
          <w:rFonts w:hint="eastAsia"/>
        </w:rPr>
        <w:t>　　第一节 数据中心机架产品技术概况</w:t>
      </w:r>
      <w:r>
        <w:rPr>
          <w:rFonts w:hint="eastAsia"/>
        </w:rPr>
        <w:br/>
      </w:r>
      <w:r>
        <w:rPr>
          <w:rFonts w:hint="eastAsia"/>
        </w:rPr>
        <w:t>　　第二节 数据中心机架理线工艺分析</w:t>
      </w:r>
      <w:r>
        <w:rPr>
          <w:rFonts w:hint="eastAsia"/>
        </w:rPr>
        <w:br/>
      </w:r>
      <w:r>
        <w:rPr>
          <w:rFonts w:hint="eastAsia"/>
        </w:rPr>
        <w:t>　　第三节 数据中心机架成本结构分析</w:t>
      </w:r>
      <w:r>
        <w:rPr>
          <w:rFonts w:hint="eastAsia"/>
        </w:rPr>
        <w:br/>
      </w:r>
      <w:r>
        <w:rPr>
          <w:rFonts w:hint="eastAsia"/>
        </w:rPr>
        <w:t>　　第四节 数据中心机架技术发展动态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数据中心机架市场供需分析</w:t>
      </w:r>
      <w:r>
        <w:rPr>
          <w:rFonts w:hint="eastAsia"/>
        </w:rPr>
        <w:br/>
      </w:r>
      <w:r>
        <w:rPr>
          <w:rFonts w:hint="eastAsia"/>
        </w:rPr>
        <w:t>　　第一节 数据中心机架企业产量统计</w:t>
      </w:r>
      <w:r>
        <w:rPr>
          <w:rFonts w:hint="eastAsia"/>
        </w:rPr>
        <w:br/>
      </w:r>
      <w:r>
        <w:rPr>
          <w:rFonts w:hint="eastAsia"/>
        </w:rPr>
        <w:t>　　第二节 数据中心机架生产情况统计</w:t>
      </w:r>
      <w:r>
        <w:rPr>
          <w:rFonts w:hint="eastAsia"/>
        </w:rPr>
        <w:br/>
      </w:r>
      <w:r>
        <w:rPr>
          <w:rFonts w:hint="eastAsia"/>
        </w:rPr>
        <w:t>　　第三节 数据中心机架需求情况分析</w:t>
      </w:r>
      <w:r>
        <w:rPr>
          <w:rFonts w:hint="eastAsia"/>
        </w:rPr>
        <w:br/>
      </w:r>
      <w:r>
        <w:rPr>
          <w:rFonts w:hint="eastAsia"/>
        </w:rPr>
        <w:t>　　第四节 数据中心机架消费格局分析</w:t>
      </w:r>
      <w:r>
        <w:rPr>
          <w:rFonts w:hint="eastAsia"/>
        </w:rPr>
        <w:br/>
      </w:r>
      <w:r>
        <w:rPr>
          <w:rFonts w:hint="eastAsia"/>
        </w:rPr>
        <w:t>　　第五节 数据中心机房分布情况分析</w:t>
      </w:r>
      <w:r>
        <w:rPr>
          <w:rFonts w:hint="eastAsia"/>
        </w:rPr>
        <w:br/>
      </w:r>
      <w:r>
        <w:rPr>
          <w:rFonts w:hint="eastAsia"/>
        </w:rPr>
        <w:t>　　第六节 数据中心机架重点客户类型</w:t>
      </w:r>
      <w:r>
        <w:rPr>
          <w:rFonts w:hint="eastAsia"/>
        </w:rPr>
        <w:br/>
      </w:r>
      <w:r>
        <w:rPr>
          <w:rFonts w:hint="eastAsia"/>
        </w:rPr>
        <w:t>　　第七节 数据中心机架市场价格分析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2025-2031年数据中心机架市场供需前景预测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2025-2031年数据中心机架产量预测</w:t>
      </w:r>
      <w:r>
        <w:rPr>
          <w:rFonts w:hint="eastAsia"/>
        </w:rPr>
        <w:br/>
      </w:r>
      <w:r>
        <w:rPr>
          <w:rFonts w:hint="eastAsia"/>
        </w:rPr>
        <w:t>　　第二节 2025-2031年数据中心机架需求预测</w:t>
      </w:r>
      <w:r>
        <w:rPr>
          <w:rFonts w:hint="eastAsia"/>
        </w:rPr>
        <w:br/>
      </w:r>
      <w:r>
        <w:rPr>
          <w:rFonts w:hint="eastAsia"/>
        </w:rPr>
        <w:t>　　第三节 2025-2031年数据中心机架市场前景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数据中心机架市场波特五力竞争分析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数据中心机架标杆企业研究分析</w:t>
      </w:r>
      <w:r>
        <w:rPr>
          <w:rFonts w:hint="eastAsia"/>
        </w:rPr>
        <w:br/>
      </w:r>
      <w:r>
        <w:rPr>
          <w:rFonts w:hint="eastAsia"/>
        </w:rPr>
        <w:t>　　第一节 江门市鼎龙机房技术有限公司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江西山水光电科技股份有限公司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北京富耐恩电子设备有限公司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无锡康贝电子设备有限公司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照彰实业（东莞）有限公司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南皮县立德电气有限责任公司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数据中心机架产业链分析</w:t>
      </w:r>
      <w:r>
        <w:rPr>
          <w:rFonts w:hint="eastAsia"/>
        </w:rPr>
        <w:br/>
      </w:r>
      <w:r>
        <w:rPr>
          <w:rFonts w:hint="eastAsia"/>
        </w:rPr>
        <w:t>　　　　一、数据中心机架供应链关系分析</w:t>
      </w:r>
      <w:r>
        <w:rPr>
          <w:rFonts w:hint="eastAsia"/>
        </w:rPr>
        <w:br/>
      </w:r>
      <w:r>
        <w:rPr>
          <w:rFonts w:hint="eastAsia"/>
        </w:rPr>
        <w:t>　　　　二、数据中心机架原料及价格分析</w:t>
      </w:r>
      <w:r>
        <w:rPr>
          <w:rFonts w:hint="eastAsia"/>
        </w:rPr>
        <w:br/>
      </w:r>
      <w:r>
        <w:rPr>
          <w:rFonts w:hint="eastAsia"/>
        </w:rPr>
        <w:t>　　　　三、数据中心机架需求及应用领域</w:t>
      </w:r>
      <w:r>
        <w:rPr>
          <w:rFonts w:hint="eastAsia"/>
        </w:rPr>
        <w:br/>
      </w:r>
      <w:r>
        <w:rPr>
          <w:rFonts w:hint="eastAsia"/>
        </w:rPr>
        <w:t>　　第二节 数据中心机架产业链供应商联系方式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一、数据中心机架原料供应商及联系方式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二、数据中心机架主要供应商及联系方式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三、数据中心机架客户买家及联系方式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数据中心机架营销模式及渠道分析</w:t>
      </w:r>
      <w:r>
        <w:rPr>
          <w:rFonts w:hint="eastAsia"/>
        </w:rPr>
        <w:br/>
      </w:r>
      <w:r>
        <w:rPr>
          <w:rFonts w:hint="eastAsia"/>
        </w:rPr>
        <w:t>　　第一节 数据中心机架直销模式分析</w:t>
      </w:r>
      <w:r>
        <w:rPr>
          <w:rFonts w:hint="eastAsia"/>
        </w:rPr>
        <w:br/>
      </w:r>
      <w:r>
        <w:rPr>
          <w:rFonts w:hint="eastAsia"/>
        </w:rPr>
        <w:t>　　第二节 数据中心机架代理销售模式</w:t>
      </w:r>
      <w:r>
        <w:rPr>
          <w:rFonts w:hint="eastAsia"/>
        </w:rPr>
        <w:br/>
      </w:r>
      <w:r>
        <w:rPr>
          <w:rFonts w:hint="eastAsia"/>
        </w:rPr>
        <w:t>　　第三节 数据中心机架网络销售模式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数据中心机架行业投资策略及建议</w:t>
      </w:r>
      <w:r>
        <w:rPr>
          <w:rFonts w:hint="eastAsia"/>
        </w:rPr>
        <w:br/>
      </w:r>
      <w:r>
        <w:rPr>
          <w:rFonts w:hint="eastAsia"/>
        </w:rPr>
        <w:t>　　第一节 数据中心机架行业投资环境</w:t>
      </w:r>
      <w:r>
        <w:rPr>
          <w:rFonts w:hint="eastAsia"/>
        </w:rPr>
        <w:br/>
      </w:r>
      <w:r>
        <w:rPr>
          <w:rFonts w:hint="eastAsia"/>
        </w:rPr>
        <w:t>　　第二节 数据中心机架行业投资壁垒</w:t>
      </w:r>
      <w:r>
        <w:rPr>
          <w:rFonts w:hint="eastAsia"/>
        </w:rPr>
        <w:br/>
      </w:r>
      <w:r>
        <w:rPr>
          <w:rFonts w:hint="eastAsia"/>
        </w:rPr>
        <w:t>　　第三节 数据中心机架行业投资风险</w:t>
      </w:r>
      <w:r>
        <w:rPr>
          <w:rFonts w:hint="eastAsia"/>
        </w:rPr>
        <w:br/>
      </w:r>
      <w:r>
        <w:rPr>
          <w:rFonts w:hint="eastAsia"/>
        </w:rPr>
        <w:t>　　第四节 中^智^林－数据中心机架项目投资策略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2020-2025年中国数据中心机架行业出口情况分析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2025年数据中心机架行业壁垒</w:t>
      </w:r>
      <w:r>
        <w:rPr>
          <w:rFonts w:hint="eastAsia"/>
        </w:rPr>
        <w:br/>
      </w:r>
      <w:r>
        <w:rPr>
          <w:rFonts w:hint="eastAsia"/>
        </w:rPr>
        <w:t>　　图表 2025年数据中心机架市场前景分析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2025-2031年中国数据中心机架市场规模预测</w:t>
      </w:r>
      <w:r>
        <w:rPr>
          <w:rFonts w:hint="eastAsia"/>
        </w:rPr>
        <w:br/>
      </w:r>
      <w:r>
        <w:rPr>
          <w:rFonts w:hint="eastAsia"/>
        </w:rPr>
        <w:t>　　图表 2025年数据中心机架发展趋势预测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7ac40c8144408" w:history="1">
        <w:r>
          <w:rPr>
            <w:rStyle w:val="Hyperlink"/>
          </w:rPr>
          <w:t>2025-2031年中国数据中心机架行业研究分析及发展趋势报告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7ac40c8144408" w:history="1">
        <w:r>
          <w:rPr>
            <w:rStyle w:val="Hyperlink"/>
          </w:rPr>
          <w:t>https://www.20087.com/7/15/ShuJuZhongXinJiJiaFaZhanQuShiFenXi.html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热点：目前算力的铝合金机架供不应求、数据中心机架数量、中国算力发展需要多少铝合金机架、数据中心机架上市公司、数据中心it、数据中心机架规模、机柜、数据中心机架耗电量、机架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7be042964ce5" w:history="1">
      <w:r>
        <w:rPr>
          <w:rStyle w:val="Hyperlink"/>
        </w:rPr>
        <w:t>2025-2031年中国数据中心机架行业研究分析及发展趋势报告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JuZhongXinJiJiaFaZhanQuShiFenXi.html" TargetMode="External" Id="Rdb17ac40c814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JuZhongXinJiJiaFaZhanQuShiFenXi.html" TargetMode="External" Id="Ra4237be04296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2025-07-02T23:57:20Z</dcterms:created>
  <dcterms:modified xsi:type="dcterms:W3CDTF">2025-07-03T00:57:20Z</dcterms:modified>
  <dc:subject>2025-2031年中国数据中心机架行业研究分析及发展趋势报告</dc:subject>
  <dc:title>2025-2031年中国数据中心机架行业研究分析及发展趋势报告</dc:title>
  <cp:keywords>2025-2031年中国数据中心机架行业研究分析及发展趋势报告</cp:keywords>
  <dc:description>2025-2031年中国数据中心机架行业研究分析及发展趋势报告</dc:description>
</cp:coreProperties>
</file>