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24f24f9354ee4" w:history="1">
              <w:r>
                <w:rPr>
                  <w:rStyle w:val="Hyperlink"/>
                </w:rPr>
                <w:t>2025-2031年中国网络功能虚拟化（NFV）行业研究分析及发展趋势预测报告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24f24f9354ee4" w:history="1">
              <w:r>
                <w:rPr>
                  <w:rStyle w:val="Hyperlink"/>
                </w:rPr>
                <w:t>2025-2031年中国网络功能虚拟化（NFV）行业研究分析及发展趋势预测报告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24f24f9354ee4" w:history="1">
                <w:r>
                  <w:rPr>
                    <w:rStyle w:val="Hyperlink"/>
                  </w:rPr>
                  <w:t>https://www.20087.com/7/55/WangLuoGongNengXuNiHuaNFVWeiLaiF.html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网络功能虚拟化（Network Functions Virtualization, NFV）作为一种新兴的网络架构理念，旨在通过软件的方式替代传统的专用硬件网络设备，实现网络功能的灵活部署和管理。近年来，随着云计算技术和网络技术的发展，在灵活性、可扩展性方面取得了长足进展。当前市场上，NFV不仅在网络资源利用率、运维效率方面有所提高，而且在成本效益和使用便捷性方面也实现了突破。此外，随着企业对高效、灵活网络架构的需求增加，NFV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NFV的发展将更加注重技术创新和可持续性。一方面，随着软件定义网络（SDN）技术的进步，NFV将更加注重提高其灵活性和可扩展性，以适应更多高性能应用的需求。另一方面，随着对可持续发展的要求提高，NFV将更加注重采用环保型材料和生产工艺，减少对环境的影响。此外，随着对智能化和自动化需求的增加，NFV将更加注重集成智能监测和控制功能，实现对网络资源的高效管理和自动化运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24f24f9354ee4" w:history="1">
        <w:r>
          <w:rPr>
            <w:rStyle w:val="Hyperlink"/>
          </w:rPr>
          <w:t>2025-2031年中国网络功能虚拟化（NFV）行业研究分析及发展趋势预测报告</w:t>
        </w:r>
      </w:hyperlink>
      <w:r>
        <w:rPr>
          <w:rFonts w:hint="eastAsia"/>
        </w:rPr>
        <w:t>》通过对网络功能虚拟化（NFV）行业的全面调研，系统分析了网络功能虚拟化（NFV）市场规模、技术现状及未来发展方向，揭示了行业竞争格局的演变趋势与潜在问题。同时，报告评估了网络功能虚拟化（NFV）行业投资价值与效益，识别了发展中的主要挑战与机遇，并结合SWOT分析为投资者和企业提供了科学的战略建议。此外，报告重点聚焦网络功能虚拟化（NFV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中国网络虚拟化行业整体宏观分析</w:t>
      </w:r>
      <w:r>
        <w:rPr>
          <w:rFonts w:hint="eastAsia"/>
        </w:rPr>
        <w:br/>
      </w:r>
      <w:r>
        <w:rPr>
          <w:rFonts w:hint="eastAsia"/>
        </w:rPr>
        <w:t>第一章 中国网络虚拟化行业概况</w:t>
      </w:r>
      <w:r>
        <w:rPr>
          <w:rFonts w:hint="eastAsia"/>
        </w:rPr>
        <w:br/>
      </w:r>
      <w:r>
        <w:rPr>
          <w:rFonts w:hint="eastAsia"/>
        </w:rPr>
        <w:t>　　第一节 产品定义及概况</w:t>
      </w:r>
      <w:r>
        <w:rPr>
          <w:rFonts w:hint="eastAsia"/>
        </w:rPr>
        <w:br/>
      </w:r>
      <w:r>
        <w:rPr>
          <w:rFonts w:hint="eastAsia"/>
        </w:rPr>
        <w:t>　　第二节 产品应用及用途分析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中国网络虚拟化行业发展环境分析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六、国内宏观经济发展预测</w:t>
      </w:r>
      <w:r>
        <w:rPr>
          <w:rFonts w:hint="eastAsia"/>
        </w:rPr>
        <w:br/>
      </w:r>
      <w:r>
        <w:rPr>
          <w:rFonts w:hint="eastAsia"/>
        </w:rPr>
        <w:t>　　第二节 中国网络虚拟化行业政策环境分析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一、产业政策深度分析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中国网络虚拟化行业技术环境分析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2025年中国网络虚拟化产业链分析</w:t>
      </w:r>
      <w:r>
        <w:rPr>
          <w:rFonts w:hint="eastAsia"/>
        </w:rPr>
        <w:br/>
      </w:r>
      <w:r>
        <w:rPr>
          <w:rFonts w:hint="eastAsia"/>
        </w:rPr>
        <w:t>　　第一节 中国网络虚拟化产业链概述</w:t>
      </w:r>
      <w:r>
        <w:rPr>
          <w:rFonts w:hint="eastAsia"/>
        </w:rPr>
        <w:br/>
      </w:r>
      <w:r>
        <w:rPr>
          <w:rFonts w:hint="eastAsia"/>
        </w:rPr>
        <w:t>　　第二节 中国网络虚拟化上游产业发展状况分析</w:t>
      </w:r>
      <w:r>
        <w:rPr>
          <w:rFonts w:hint="eastAsia"/>
        </w:rPr>
        <w:br/>
      </w:r>
      <w:r>
        <w:rPr>
          <w:rFonts w:hint="eastAsia"/>
        </w:rPr>
        <w:t>　　第三节 中国网络虚拟化下游产业发展情况分析</w:t>
      </w:r>
      <w:r>
        <w:rPr>
          <w:rFonts w:hint="eastAsia"/>
        </w:rPr>
        <w:br/>
      </w:r>
      <w:r>
        <w:rPr>
          <w:rFonts w:hint="eastAsia"/>
        </w:rPr>
        <w:t>　　第四节 中国网络虚拟化产业链机会分析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中国网络虚拟化行业供需及进出口分析</w:t>
      </w:r>
      <w:r>
        <w:rPr>
          <w:rFonts w:hint="eastAsia"/>
        </w:rPr>
        <w:br/>
      </w:r>
      <w:r>
        <w:rPr>
          <w:rFonts w:hint="eastAsia"/>
        </w:rPr>
        <w:t>第四章 中国网络虚拟化行业生产与需求分析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一、2020-2025年中国网络虚拟化行业生产及增速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二、国内外经济形势对中国网络虚拟化行业生产的影响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三、2025-2031年中国网络虚拟化行业生产总量及增速预测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一、2020-2025年中国网络虚拟化行业需求及增速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二、国内外经济形势对中国网络虚拟化行业需求的影响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三、2025-2031年中国网络虚拟化行业需求及增速预测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一、2025年中国网络虚拟化行业供需平衡现状</w:t>
      </w:r>
      <w:r>
        <w:rPr>
          <w:rFonts w:hint="eastAsia"/>
        </w:rPr>
        <w:br/>
      </w:r>
      <w:r>
        <w:rPr>
          <w:rFonts w:hint="eastAsia"/>
        </w:rPr>
        <w:t>　　　　二、2025-2031年中国网络虚拟化行业供需平衡趋势预测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2025年中国网络虚拟化区域市场需求分析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三、2020-2025年市场竞争与技术分析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三、2020-2025年市场竞争与技术分析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三、2020-2025年市场竞争与技术分析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2020-2025年中国网络虚拟化进出口数据分析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2020-2025年中国网络虚拟化进口分析</w:t>
      </w:r>
      <w:r>
        <w:rPr>
          <w:rFonts w:hint="eastAsia"/>
        </w:rPr>
        <w:br/>
      </w:r>
      <w:r>
        <w:rPr>
          <w:rFonts w:hint="eastAsia"/>
        </w:rPr>
        <w:t>　　　　一、中国网络虚拟化进口情况</w:t>
      </w:r>
      <w:r>
        <w:rPr>
          <w:rFonts w:hint="eastAsia"/>
        </w:rPr>
        <w:br/>
      </w:r>
      <w:r>
        <w:rPr>
          <w:rFonts w:hint="eastAsia"/>
        </w:rPr>
        <w:t>　　　　二、中国网络虚拟化进口来源分析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2020-2025年中国网络虚拟化出口分析</w:t>
      </w:r>
      <w:r>
        <w:rPr>
          <w:rFonts w:hint="eastAsia"/>
        </w:rPr>
        <w:br/>
      </w:r>
      <w:r>
        <w:rPr>
          <w:rFonts w:hint="eastAsia"/>
        </w:rPr>
        <w:t>　　　　一、中国网络虚拟化出口情况</w:t>
      </w:r>
      <w:r>
        <w:rPr>
          <w:rFonts w:hint="eastAsia"/>
        </w:rPr>
        <w:br/>
      </w:r>
      <w:r>
        <w:rPr>
          <w:rFonts w:hint="eastAsia"/>
        </w:rPr>
        <w:t>　　　　二、中国网络虚拟化出口流向分析</w:t>
      </w:r>
      <w:r>
        <w:rPr>
          <w:rFonts w:hint="eastAsia"/>
        </w:rPr>
        <w:br/>
      </w:r>
      <w:r>
        <w:rPr>
          <w:rFonts w:hint="eastAsia"/>
        </w:rPr>
        <w:t>　　第三节 2025-2031年中国网络虚拟化进出口预测</w:t>
      </w:r>
      <w:r>
        <w:rPr>
          <w:rFonts w:hint="eastAsia"/>
        </w:rPr>
        <w:br/>
      </w:r>
      <w:r>
        <w:rPr>
          <w:rFonts w:hint="eastAsia"/>
        </w:rPr>
        <w:t>　　　　一、中国网络虚拟化进出口预测分析</w:t>
      </w:r>
      <w:r>
        <w:rPr>
          <w:rFonts w:hint="eastAsia"/>
        </w:rPr>
        <w:br/>
      </w:r>
      <w:r>
        <w:rPr>
          <w:rFonts w:hint="eastAsia"/>
        </w:rPr>
        <w:t>　　　　二、中国网络虚拟化进出口流向预测分析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中国网络虚拟化行业竞争深度分析</w:t>
      </w:r>
      <w:r>
        <w:rPr>
          <w:rFonts w:hint="eastAsia"/>
        </w:rPr>
        <w:br/>
      </w:r>
      <w:r>
        <w:rPr>
          <w:rFonts w:hint="eastAsia"/>
        </w:rPr>
        <w:t>第七章 2020-2025年中国网络虚拟化行业竞争分析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中国网络虚拟化行业主要企业经营优劣势分析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2025年中国网络虚拟化行业竞争格局分析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一、2025年中国网络虚拟化行业竞争分析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二、2020-2025年中国网络虚拟化市场竞争分析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三、2020-2025年中国网络虚拟化市场集中度分析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四、2020-2025年网络虚拟化企业动向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中国网络虚拟化主要生产厂商竞争力分析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华为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中兴通讯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VMware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微软公司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思科公司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中国网络虚拟化行业发展预测分析</w:t>
      </w:r>
      <w:r>
        <w:rPr>
          <w:rFonts w:hint="eastAsia"/>
        </w:rPr>
        <w:br/>
      </w:r>
      <w:r>
        <w:rPr>
          <w:rFonts w:hint="eastAsia"/>
        </w:rPr>
        <w:t>第九章 中国网络虚拟化行业发展趋势分析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2025年中国网络虚拟化行业发展趋势分析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2025-2031年中国网络虚拟化市场趋势分析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一、2025-2031年中国网络虚拟化发展趋势分析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二、2025-2031年中国网络虚拟化市场发展空间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三、2025-2031年中国网络虚拟化产业政策趋向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四、2025-2031年中国网络虚拟化技术革新趋势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未来中国网络虚拟化行业发展预测</w:t>
      </w:r>
      <w:r>
        <w:rPr>
          <w:rFonts w:hint="eastAsia"/>
        </w:rPr>
        <w:br/>
      </w:r>
      <w:r>
        <w:rPr>
          <w:rFonts w:hint="eastAsia"/>
        </w:rPr>
        <w:t>　　第一节 2025-2031年网络虚拟化需求与消费预测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一、2025-2031年网络虚拟化产品消费预测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二、2025-2031年网络虚拟化市场规模预测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三、2025-2031年网络虚拟化行业总产值预测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四、2025-2031年网络虚拟化行业销售收入预测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2025-2031年中国网络虚拟化行业供需预测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一、2025-2031年中国网络虚拟化供给预测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二、2025-2031年中国网络虚拟化需求预测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三、2025-2031年中国网络虚拟化供需平衡预测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四、2025-2031年网络虚拟化产品进出口预测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中国网络虚拟化行业投融资及盈利模式分析</w:t>
      </w:r>
      <w:r>
        <w:rPr>
          <w:rFonts w:hint="eastAsia"/>
        </w:rPr>
        <w:br/>
      </w:r>
      <w:r>
        <w:rPr>
          <w:rFonts w:hint="eastAsia"/>
        </w:rPr>
        <w:t>第十一章 中国网络虚拟化行业投资现状分析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2025年中国网络虚拟化行业投资情况分析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第三节 2025年最新网络虚拟化行业投资情况分析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一、2025年最新总体投资及结构</w:t>
      </w:r>
      <w:r>
        <w:rPr>
          <w:rFonts w:hint="eastAsia"/>
        </w:rPr>
        <w:br/>
      </w:r>
      <w:r>
        <w:rPr>
          <w:rFonts w:hint="eastAsia"/>
        </w:rPr>
        <w:t>　　　　二、2025年最新投资规模情况</w:t>
      </w:r>
      <w:r>
        <w:rPr>
          <w:rFonts w:hint="eastAsia"/>
        </w:rPr>
        <w:br/>
      </w:r>
      <w:r>
        <w:rPr>
          <w:rFonts w:hint="eastAsia"/>
        </w:rPr>
        <w:t>　　　　三、2025年最新投资增速情况</w:t>
      </w:r>
      <w:r>
        <w:rPr>
          <w:rFonts w:hint="eastAsia"/>
        </w:rPr>
        <w:br/>
      </w:r>
      <w:r>
        <w:rPr>
          <w:rFonts w:hint="eastAsia"/>
        </w:rPr>
        <w:t>　　　　四、2025年最新分地区投资分析</w:t>
      </w:r>
      <w:r>
        <w:rPr>
          <w:rFonts w:hint="eastAsia"/>
        </w:rPr>
        <w:br/>
      </w:r>
      <w:r>
        <w:rPr>
          <w:rFonts w:hint="eastAsia"/>
        </w:rPr>
        <w:t>　　　　五、2025年最新外商投资情况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中国网络虚拟化行业投资环境分析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一、2025年中国网络虚拟化行业政策环境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中国网络虚拟化行业投资机会与风险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中国网络虚拟化行业投资效益分析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一、2025年中国网络虚拟化行业投资状况分析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二、2020-2025年中国网络虚拟化行业的投资方向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三、2025-2031年中国网络虚拟化行业投资的建议</w:t>
      </w:r>
      <w:r>
        <w:rPr>
          <w:rFonts w:hint="eastAsia"/>
        </w:rPr>
        <w:br/>
      </w:r>
      <w:r>
        <w:rPr>
          <w:rFonts w:hint="eastAsia"/>
        </w:rPr>
        <w:t>　　第三节 影响中国网络虚拟化行业发展的主要因素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一、2020-2025年影响中国网络虚拟化行业运行的有利因素分析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二、2020-2025年影响中国网络虚拟化行业运行的不利因素分析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三、2020-2025年中国网络虚拟化行业发展面临的挑战分析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四、2025-2031年中国网络虚拟化行业发展面临的机遇分析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中国网络虚拟化行业投资风险及控制策略分析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一、2020-2025年中国网络虚拟化行业市场风险及控制策略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二、2020-2025年中国网络虚拟化行业政策风险及控制策略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三、2020-2025年中国网络虚拟化行业经营风险及控制策略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四、2020-2025年中国网络虚拟化行业技术风险及控制策略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五、2020-2025年中国网络虚拟化同业竞争风险及控制策略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中国网络虚拟化行业盈利模式与投资策略分析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国外中国网络虚拟化行业投资现状及经营模式分析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一、境外中国网络虚拟化行业成长情况调查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三、国内投资新趋势动向</w:t>
      </w:r>
      <w:r>
        <w:rPr>
          <w:rFonts w:hint="eastAsia"/>
        </w:rPr>
        <w:br/>
      </w:r>
      <w:r>
        <w:rPr>
          <w:rFonts w:hint="eastAsia"/>
        </w:rPr>
        <w:t>　　第二节 中国网络虚拟化行业商业模式探讨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中国网络虚拟化行业投资国际化发展战略分析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三、预期企业经营优劣势分析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中国网络虚拟化项目融资问题分析与专家建议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中国网络虚拟化项目的融资演变</w:t>
      </w:r>
      <w:r>
        <w:rPr>
          <w:rFonts w:hint="eastAsia"/>
        </w:rPr>
        <w:br/>
      </w:r>
      <w:r>
        <w:rPr>
          <w:rFonts w:hint="eastAsia"/>
        </w:rPr>
        <w:t>　　第二节 中国网络虚拟化项目特点、融资特点及影响因素分析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一、中国网络虚拟化及其项目的主要特点</w:t>
      </w:r>
      <w:r>
        <w:rPr>
          <w:rFonts w:hint="eastAsia"/>
        </w:rPr>
        <w:br/>
      </w:r>
      <w:r>
        <w:rPr>
          <w:rFonts w:hint="eastAsia"/>
        </w:rPr>
        <w:t>　　　　二、中国网络虚拟化项目的融资特点</w:t>
      </w:r>
      <w:r>
        <w:rPr>
          <w:rFonts w:hint="eastAsia"/>
        </w:rPr>
        <w:br/>
      </w:r>
      <w:r>
        <w:rPr>
          <w:rFonts w:hint="eastAsia"/>
        </w:rPr>
        <w:t>　　　　三、中国网络虚拟化项目的融资相关影响因素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中国网络虚拟化项目的融资对策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三、本国筹资的重要性</w:t>
      </w:r>
      <w:r>
        <w:rPr>
          <w:rFonts w:hint="eastAsia"/>
        </w:rPr>
        <w:br/>
      </w:r>
      <w:r>
        <w:rPr>
          <w:rFonts w:hint="eastAsia"/>
        </w:rPr>
        <w:t>　　　　四、有效吸引私人投资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中国网络虚拟化企业投融资战略规划分析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中国网络虚拟化企业发展战略规划背景意义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中国网络虚拟化企业发展战略规划的制定原则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中国网络虚拟化企业战略规划制定依据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(中智:林)中国网络虚拟化企业战略规划策略分析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24f24f9354ee4" w:history="1">
        <w:r>
          <w:rPr>
            <w:rStyle w:val="Hyperlink"/>
          </w:rPr>
          <w:t>2025-2031年中国网络功能虚拟化（NFV）行业研究分析及发展趋势预测报告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24f24f9354ee4" w:history="1">
        <w:r>
          <w:rPr>
            <w:rStyle w:val="Hyperlink"/>
          </w:rPr>
          <w:t>https://www.20087.com/7/55/WangLuoGongNengXuNiHuaNFVWeiLaiF.html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化的优势有哪些、网络功能虚拟化nfv特点、网络虚拟化实现方式分为以下、网络功能虚拟化NFV技术的优势是、网络功能虚拟化的优势包括、网络功能虚拟化NFV的概念、软件定义网络和网络功能虚拟化、网络功能虚拟化的概念、虚拟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c597307b44164" w:history="1">
      <w:r>
        <w:rPr>
          <w:rStyle w:val="Hyperlink"/>
        </w:rPr>
        <w:t>2025-2031年中国网络功能虚拟化（NFV）行业研究分析及发展趋势预测报告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WangLuoGongNengXuNiHuaNFVWeiLaiF.html" TargetMode="External" Id="Rf0224f24f935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WangLuoGongNengXuNiHuaNFVWeiLaiF.html" TargetMode="External" Id="R2bec597307b4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2025-01-24T00:29:00Z</dcterms:created>
  <dcterms:modified xsi:type="dcterms:W3CDTF">2025-01-24T01:29:00Z</dcterms:modified>
  <dc:subject>2025-2031年中国网络功能虚拟化（NFV）行业研究分析及发展趋势预测报告</dc:subject>
  <dc:title>2025-2031年中国网络功能虚拟化（NFV）行业研究分析及发展趋势预测报告</dc:title>
  <cp:keywords>2025-2031年中国网络功能虚拟化（NFV）行业研究分析及发展趋势预测报告</cp:keywords>
  <dc:description>2025-2031年中国网络功能虚拟化（NFV）行业研究分析及发展趋势预测报告</dc:description>
</cp:coreProperties>
</file>