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c5098a81942ec" w:history="1">
              <w:r>
                <w:rPr>
                  <w:rStyle w:val="Hyperlink"/>
                </w:rPr>
                <w:t>2025-2031年中国医药O2O行业发展现状调研与发展趋势分析报告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c5098a81942ec" w:history="1">
              <w:r>
                <w:rPr>
                  <w:rStyle w:val="Hyperlink"/>
                </w:rPr>
                <w:t>2025-2031年中国医药O2O行业发展现状调研与发展趋势分析报告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c5098a81942ec" w:history="1">
                <w:r>
                  <w:rPr>
                    <w:rStyle w:val="Hyperlink"/>
                  </w:rPr>
                  <w:t>https://www.20087.com/7/75/YiYaoO2OShiChangXuQiuFenXiYuFaZh.html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O2O是互联网+医疗的典型应用，近年来随着移动互联网的普及和消费者线上购物习惯的养成，发展迅速。医药O2O通过线上平台连接药店、医生和患者，提供药品查询、在线问诊、送药上门等服务，极大地方便了患者购药和就医。近年来，随着电子处方、医保在线支付、健康档案等政策的落地，医药O2O的服务范围和深度不断拓展，成为医疗健康服务的重要组成部分。</w:t>
      </w:r>
      <w:r>
        <w:rPr>
          <w:rFonts w:hint="eastAsia"/>
        </w:rPr>
        <w:br/>
      </w:r>
      <w:r>
        <w:rPr>
          <w:rFonts w:hint="eastAsia"/>
        </w:rPr>
        <w:t>　　未来，医药O2O行业的发展将更加注重医疗服务整合、数据驱动和个性化服务。医疗服务整合方面，医药O2O平台将与更多医疗机构、健康管理服务商合作，提供从问诊、购药到康复的一站式服务，提升患者就医体验。数据驱动方面，利用大数据、人工智能技术，对用户健康数据进行分析，提供更精准的健康建议和疾病预防方案。个性化服务方面，根据用户健康状况、用药历史等信息，提供定制化的药品推荐和健康指导，满足用户的个性化需求。然而，医药O2O行业也面临着数据安全、医疗服务标准、以及如何在保证医疗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c5098a81942ec" w:history="1">
        <w:r>
          <w:rPr>
            <w:rStyle w:val="Hyperlink"/>
          </w:rPr>
          <w:t>2025-2031年中国医药O2O行业发展现状调研与发展趋势分析报告</w:t>
        </w:r>
      </w:hyperlink>
      <w:r>
        <w:rPr>
          <w:rFonts w:hint="eastAsia"/>
        </w:rPr>
        <w:t>》全面梳理了医药O2O产业链，结合市场需求和市场规模等数据，深入剖析医药O2O行业现状。报告详细探讨了医药O2O市场竞争格局，重点关注重点企业及其品牌影响力，并分析了医药O2O价格机制和细分市场特征。通过对医药O2O技术现状及未来方向的评估，报告展望了医药O2O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医药O2O行业产业链分析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中国医药O2O行业运行现状分析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二、我国医药O2O行业发展概况及特点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三、我国医药O2O行业发展存在的问题及对策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2020-2025年医药O2O行业运行现状分析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一、我国医药O2O行业资产规模分析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二、我国医药O2O行业市场规模分析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三、中国医药O2O行业市场发展特点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2020-2025年医药O2O市场经营情况分析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一、中国医药O2O行业交易总额分析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二、中国医药O2O行业订单量分析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三、中国医药O2O行业利润总额分析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2020-2025年中国医药O2O行业企业分析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2020-2025年中国医药O2O行业财务指标总体分析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四、消费者居住环境</w:t>
      </w:r>
      <w:r>
        <w:rPr>
          <w:rFonts w:hint="eastAsia"/>
        </w:rPr>
        <w:br/>
      </w:r>
      <w:r>
        <w:rPr>
          <w:rFonts w:hint="eastAsia"/>
        </w:rPr>
        <w:t>　　第二节 核心消费者特点分析</w:t>
      </w:r>
      <w:r>
        <w:rPr>
          <w:rFonts w:hint="eastAsia"/>
        </w:rPr>
        <w:br/>
      </w:r>
      <w:r>
        <w:rPr>
          <w:rFonts w:hint="eastAsia"/>
        </w:rPr>
        <w:t>　　　　一、购买频率</w:t>
      </w:r>
      <w:r>
        <w:rPr>
          <w:rFonts w:hint="eastAsia"/>
        </w:rPr>
        <w:br/>
      </w:r>
      <w:r>
        <w:rPr>
          <w:rFonts w:hint="eastAsia"/>
        </w:rPr>
        <w:t>　　　　二、主要购买平台</w:t>
      </w:r>
      <w:r>
        <w:rPr>
          <w:rFonts w:hint="eastAsia"/>
        </w:rPr>
        <w:br/>
      </w:r>
      <w:r>
        <w:rPr>
          <w:rFonts w:hint="eastAsia"/>
        </w:rPr>
        <w:t>　　　　三、主要购买产品分类</w:t>
      </w:r>
      <w:r>
        <w:rPr>
          <w:rFonts w:hint="eastAsia"/>
        </w:rPr>
        <w:br/>
      </w:r>
      <w:r>
        <w:rPr>
          <w:rFonts w:hint="eastAsia"/>
        </w:rPr>
        <w:t>　　第三节 消费者需求特点分析</w:t>
      </w:r>
      <w:r>
        <w:rPr>
          <w:rFonts w:hint="eastAsia"/>
        </w:rPr>
        <w:br/>
      </w:r>
      <w:r>
        <w:rPr>
          <w:rFonts w:hint="eastAsia"/>
        </w:rPr>
        <w:t>　　　　一、配送准时率</w:t>
      </w:r>
      <w:r>
        <w:rPr>
          <w:rFonts w:hint="eastAsia"/>
        </w:rPr>
        <w:br/>
      </w:r>
      <w:r>
        <w:rPr>
          <w:rFonts w:hint="eastAsia"/>
        </w:rPr>
        <w:t>　　　　二、产品质量要求</w:t>
      </w:r>
      <w:r>
        <w:rPr>
          <w:rFonts w:hint="eastAsia"/>
        </w:rPr>
        <w:br/>
      </w:r>
      <w:r>
        <w:rPr>
          <w:rFonts w:hint="eastAsia"/>
        </w:rPr>
        <w:t>　　　　三、产品种类要求</w:t>
      </w:r>
      <w:r>
        <w:rPr>
          <w:rFonts w:hint="eastAsia"/>
        </w:rPr>
        <w:br/>
      </w:r>
      <w:r>
        <w:rPr>
          <w:rFonts w:hint="eastAsia"/>
        </w:rPr>
        <w:t>　　第四节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三、送到时间</w:t>
      </w:r>
      <w:r>
        <w:rPr>
          <w:rFonts w:hint="eastAsia"/>
        </w:rPr>
        <w:br/>
      </w:r>
      <w:r>
        <w:rPr>
          <w:rFonts w:hint="eastAsia"/>
        </w:rPr>
        <w:t>　　　　四、产品质量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2025-2031年医药O2O行业竞争形势及策略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二、医药O2O行业集中度分析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三、医药O2O行业SWOT分析</w:t>
      </w:r>
      <w:r>
        <w:rPr>
          <w:rFonts w:hint="eastAsia"/>
        </w:rPr>
        <w:br/>
      </w:r>
      <w:r>
        <w:rPr>
          <w:rFonts w:hint="eastAsia"/>
        </w:rPr>
        <w:t>　　　　　　1、医药O2O行业优势分析</w:t>
      </w:r>
      <w:r>
        <w:rPr>
          <w:rFonts w:hint="eastAsia"/>
        </w:rPr>
        <w:br/>
      </w:r>
      <w:r>
        <w:rPr>
          <w:rFonts w:hint="eastAsia"/>
        </w:rPr>
        <w:t>　　　　　　2、医药O2O行业劣势分析</w:t>
      </w:r>
      <w:r>
        <w:rPr>
          <w:rFonts w:hint="eastAsia"/>
        </w:rPr>
        <w:br/>
      </w:r>
      <w:r>
        <w:rPr>
          <w:rFonts w:hint="eastAsia"/>
        </w:rPr>
        <w:t>　　　　　　3、医药O2O行业机会分析</w:t>
      </w:r>
      <w:r>
        <w:rPr>
          <w:rFonts w:hint="eastAsia"/>
        </w:rPr>
        <w:br/>
      </w:r>
      <w:r>
        <w:rPr>
          <w:rFonts w:hint="eastAsia"/>
        </w:rPr>
        <w:t>　　　　　　4、医药O2O行业威胁分析</w:t>
      </w:r>
      <w:r>
        <w:rPr>
          <w:rFonts w:hint="eastAsia"/>
        </w:rPr>
        <w:br/>
      </w:r>
      <w:r>
        <w:rPr>
          <w:rFonts w:hint="eastAsia"/>
        </w:rPr>
        <w:t>　　第二节 中国医药O2O行业竞争格局综述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一、医药O2O行业竞争概况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二、中国医药O2O行业竞争力分析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1、我国医药O2O行业竞争力剖析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2、我国医药O2O企业市场竞争的优势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3、国内医药O2O企业竞争能力提升途径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三、中国医药O2O竞争力优势分析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医药O2O行业区域市场分析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中国医药O2O重点区域市场分析预测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医药O2O区域市场分析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1、医药O2O企业数量分析</w:t>
      </w:r>
      <w:r>
        <w:rPr>
          <w:rFonts w:hint="eastAsia"/>
        </w:rPr>
        <w:br/>
      </w:r>
      <w:r>
        <w:rPr>
          <w:rFonts w:hint="eastAsia"/>
        </w:rPr>
        <w:t>　　　　　　2、医药O2O交易额分析</w:t>
      </w:r>
      <w:r>
        <w:rPr>
          <w:rFonts w:hint="eastAsia"/>
        </w:rPr>
        <w:br/>
      </w:r>
      <w:r>
        <w:rPr>
          <w:rFonts w:hint="eastAsia"/>
        </w:rPr>
        <w:t>　　　　　　3、医药O2O订单量分析</w:t>
      </w:r>
      <w:r>
        <w:rPr>
          <w:rFonts w:hint="eastAsia"/>
        </w:rPr>
        <w:br/>
      </w:r>
      <w:r>
        <w:rPr>
          <w:rFonts w:hint="eastAsia"/>
        </w:rPr>
        <w:t>　　　　　　4、医药O2O消费主力分析</w:t>
      </w:r>
      <w:r>
        <w:rPr>
          <w:rFonts w:hint="eastAsia"/>
        </w:rPr>
        <w:br/>
      </w:r>
      <w:r>
        <w:rPr>
          <w:rFonts w:hint="eastAsia"/>
        </w:rPr>
        <w:t>　　　　　　5、医药O2O发展趋势分析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医药O2O成功案例分析</w:t>
      </w:r>
      <w:r>
        <w:rPr>
          <w:rFonts w:hint="eastAsia"/>
        </w:rPr>
        <w:br/>
      </w:r>
      <w:r>
        <w:rPr>
          <w:rFonts w:hint="eastAsia"/>
        </w:rPr>
        <w:t>　　第一节 九州通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海王星辰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健一网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百度药直达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阿里健康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京东健康到家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微信智慧药店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药房网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快方送药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叮当快药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投资发展建议</w:t>
      </w:r>
      <w:r>
        <w:rPr>
          <w:rFonts w:hint="eastAsia"/>
        </w:rPr>
        <w:br/>
      </w:r>
      <w:r>
        <w:rPr>
          <w:rFonts w:hint="eastAsia"/>
        </w:rPr>
        <w:t>第八章 2025-2031年医药O2O行业前景及趋势预测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2025-2031年医药O2O市场发展趋势预测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一、2025-2031年医药O2O行业发展趋势</w:t>
      </w:r>
      <w:r>
        <w:rPr>
          <w:rFonts w:hint="eastAsia"/>
        </w:rPr>
        <w:br/>
      </w:r>
      <w:r>
        <w:rPr>
          <w:rFonts w:hint="eastAsia"/>
        </w:rPr>
        <w:t>　　　　　　1、医疗服务产业链逐渐完善</w:t>
      </w:r>
      <w:r>
        <w:rPr>
          <w:rFonts w:hint="eastAsia"/>
        </w:rPr>
        <w:br/>
      </w:r>
      <w:r>
        <w:rPr>
          <w:rFonts w:hint="eastAsia"/>
        </w:rPr>
        <w:t>　　　　　　2、医药O2O加快产业流动</w:t>
      </w:r>
      <w:r>
        <w:rPr>
          <w:rFonts w:hint="eastAsia"/>
        </w:rPr>
        <w:br/>
      </w:r>
      <w:r>
        <w:rPr>
          <w:rFonts w:hint="eastAsia"/>
        </w:rPr>
        <w:t>　　　　　　3、医药O2O加快对各地区的覆盖</w:t>
      </w:r>
      <w:r>
        <w:rPr>
          <w:rFonts w:hint="eastAsia"/>
        </w:rPr>
        <w:br/>
      </w:r>
      <w:r>
        <w:rPr>
          <w:rFonts w:hint="eastAsia"/>
        </w:rPr>
        <w:t>　　　　二、2025-2031年医药O2O市场规模预测</w:t>
      </w:r>
      <w:r>
        <w:rPr>
          <w:rFonts w:hint="eastAsia"/>
        </w:rPr>
        <w:br/>
      </w:r>
      <w:r>
        <w:rPr>
          <w:rFonts w:hint="eastAsia"/>
        </w:rPr>
        <w:t>　　　　　　1、医药O2O行业市场容量预测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2、医药O2O行业销售收入预测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三、2025-2031年医药O2O行业应用趋势预测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2025-2031年中国医药O2O行业供需预测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一、2025-2031年中国医药O2O行业供给预测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二、2025-2031年中国医药O2O行业产量预测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三、2025-2031年中国医药O2O市场销量预测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四、2025-2031年中国医药O2O行业需求预测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五、2025-2031年中国医药O2O行业供需平衡预测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医药O2O行业面临的机遇与挑战</w:t>
      </w:r>
      <w:r>
        <w:rPr>
          <w:rFonts w:hint="eastAsia"/>
        </w:rPr>
        <w:br/>
      </w:r>
      <w:r>
        <w:rPr>
          <w:rFonts w:hint="eastAsia"/>
        </w:rPr>
        <w:t>　　第一节 医药O2O行业面临的机遇分析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　　四、政策利好</w:t>
      </w:r>
      <w:r>
        <w:rPr>
          <w:rFonts w:hint="eastAsia"/>
        </w:rPr>
        <w:br/>
      </w:r>
      <w:r>
        <w:rPr>
          <w:rFonts w:hint="eastAsia"/>
        </w:rPr>
        <w:t>　　　　　　1、两票制+营改增</w:t>
      </w:r>
      <w:r>
        <w:rPr>
          <w:rFonts w:hint="eastAsia"/>
        </w:rPr>
        <w:br/>
      </w:r>
      <w:r>
        <w:rPr>
          <w:rFonts w:hint="eastAsia"/>
        </w:rPr>
        <w:t>　　　　　　2、一致性评价</w:t>
      </w:r>
      <w:r>
        <w:rPr>
          <w:rFonts w:hint="eastAsia"/>
        </w:rPr>
        <w:br/>
      </w:r>
      <w:r>
        <w:rPr>
          <w:rFonts w:hint="eastAsia"/>
        </w:rPr>
        <w:t>　　　　　　3、处方外流开放</w:t>
      </w:r>
      <w:r>
        <w:rPr>
          <w:rFonts w:hint="eastAsia"/>
        </w:rPr>
        <w:br/>
      </w:r>
      <w:r>
        <w:rPr>
          <w:rFonts w:hint="eastAsia"/>
        </w:rPr>
        <w:t>　　第二节 中国医药O2O面临的挑战</w:t>
      </w:r>
      <w:r>
        <w:rPr>
          <w:rFonts w:hint="eastAsia"/>
        </w:rPr>
        <w:br/>
      </w:r>
      <w:r>
        <w:rPr>
          <w:rFonts w:hint="eastAsia"/>
        </w:rPr>
        <w:t>　　　　一、线上线下企业的需求存在脱节</w:t>
      </w:r>
      <w:r>
        <w:rPr>
          <w:rFonts w:hint="eastAsia"/>
        </w:rPr>
        <w:br/>
      </w:r>
      <w:r>
        <w:rPr>
          <w:rFonts w:hint="eastAsia"/>
        </w:rPr>
        <w:t>　　　　二、线下医药企业的服务质量很难保障</w:t>
      </w:r>
      <w:r>
        <w:rPr>
          <w:rFonts w:hint="eastAsia"/>
        </w:rPr>
        <w:br/>
      </w:r>
      <w:r>
        <w:rPr>
          <w:rFonts w:hint="eastAsia"/>
        </w:rPr>
        <w:t>　　　　三、O2O医药平台爆食品安全问题</w:t>
      </w:r>
      <w:r>
        <w:rPr>
          <w:rFonts w:hint="eastAsia"/>
        </w:rPr>
        <w:br/>
      </w:r>
      <w:r>
        <w:rPr>
          <w:rFonts w:hint="eastAsia"/>
        </w:rPr>
        <w:t>　　　　四、O2O平台不完善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第三节 中国医药O2O行业发展对策</w:t>
      </w:r>
      <w:r>
        <w:rPr>
          <w:rFonts w:hint="eastAsia"/>
        </w:rPr>
        <w:br/>
      </w:r>
      <w:r>
        <w:rPr>
          <w:rFonts w:hint="eastAsia"/>
        </w:rPr>
        <w:t>　　　　一、加强平台建设</w:t>
      </w:r>
      <w:r>
        <w:rPr>
          <w:rFonts w:hint="eastAsia"/>
        </w:rPr>
        <w:br/>
      </w:r>
      <w:r>
        <w:rPr>
          <w:rFonts w:hint="eastAsia"/>
        </w:rPr>
        <w:t>　　　　二、加强线上线下合作</w:t>
      </w:r>
      <w:r>
        <w:rPr>
          <w:rFonts w:hint="eastAsia"/>
        </w:rPr>
        <w:br/>
      </w:r>
      <w:r>
        <w:rPr>
          <w:rFonts w:hint="eastAsia"/>
        </w:rPr>
        <w:t>　　　　三、重视用户体验</w:t>
      </w:r>
      <w:r>
        <w:rPr>
          <w:rFonts w:hint="eastAsia"/>
        </w:rPr>
        <w:br/>
      </w:r>
      <w:r>
        <w:rPr>
          <w:rFonts w:hint="eastAsia"/>
        </w:rPr>
        <w:t>　　　　四、保障药品安全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中国医药O2O行业投资特性分析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中国医药O2O行业投资风险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　　五、行业供求风险及防范</w:t>
      </w:r>
      <w:r>
        <w:rPr>
          <w:rFonts w:hint="eastAsia"/>
        </w:rPr>
        <w:br/>
      </w:r>
      <w:r>
        <w:rPr>
          <w:rFonts w:hint="eastAsia"/>
        </w:rPr>
        <w:t>　　第三节 医药O2O行业投资机会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对我国医药O2O品牌的战略思考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　医药O2O行业投资战略及建议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医药O2O行业产品的分类结构</w:t>
      </w:r>
      <w:r>
        <w:rPr>
          <w:rFonts w:hint="eastAsia"/>
        </w:rPr>
        <w:br/>
      </w:r>
      <w:r>
        <w:rPr>
          <w:rFonts w:hint="eastAsia"/>
        </w:rPr>
        <w:t>　　图表 医药O2O行业成长周期图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2020-2025年我国医药O2O行业资产规模分析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2020-2025年我国医药O2O行业市场规模分析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2020-2025年中国医药O2O行业市场发展特点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2020-2025年中国医药O2O行业交易总额分析</w:t>
      </w:r>
      <w:r>
        <w:rPr>
          <w:rFonts w:hint="eastAsia"/>
        </w:rPr>
        <w:br/>
      </w:r>
      <w:r>
        <w:rPr>
          <w:rFonts w:hint="eastAsia"/>
        </w:rPr>
        <w:t>　　图表 2020-2025年中国医药O2O行业订单量分析</w:t>
      </w:r>
      <w:r>
        <w:rPr>
          <w:rFonts w:hint="eastAsia"/>
        </w:rPr>
        <w:br/>
      </w:r>
      <w:r>
        <w:rPr>
          <w:rFonts w:hint="eastAsia"/>
        </w:rPr>
        <w:t>　　图表 2020-2025年中国医药O2O行业利润总额分析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2020-2025年医药O2O企业数量变化分析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2020-2025年医药O2O不同规模企业结构分析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2020-2025年医药O2O网络平台数量分析</w:t>
      </w:r>
      <w:r>
        <w:rPr>
          <w:rFonts w:hint="eastAsia"/>
        </w:rPr>
        <w:br/>
      </w:r>
      <w:r>
        <w:rPr>
          <w:rFonts w:hint="eastAsia"/>
        </w:rPr>
        <w:t>　　图表 2020-2025年医药O2O从业人员数量分析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2020-2025年医药O2O行业盈利能力分析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2020-2025年医药O2O行业营运能力分析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2020-2025年医药O2O行业偿债能力分析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2020-2025年医药O2O行业发展能力分析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2020-2025年医药O2O市场集中度分析</w:t>
      </w:r>
      <w:r>
        <w:rPr>
          <w:rFonts w:hint="eastAsia"/>
        </w:rPr>
        <w:br/>
      </w:r>
      <w:r>
        <w:rPr>
          <w:rFonts w:hint="eastAsia"/>
        </w:rPr>
        <w:t>　　图表 2025年医药O2O企业集中度分析</w:t>
      </w:r>
      <w:r>
        <w:rPr>
          <w:rFonts w:hint="eastAsia"/>
        </w:rPr>
        <w:br/>
      </w:r>
      <w:r>
        <w:rPr>
          <w:rFonts w:hint="eastAsia"/>
        </w:rPr>
        <w:t>　　图表 2025年医药O2O行业区域集中度分析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2025年医药O2O行业品牌竞争格局</w:t>
      </w:r>
      <w:r>
        <w:rPr>
          <w:rFonts w:hint="eastAsia"/>
        </w:rPr>
        <w:br/>
      </w:r>
      <w:r>
        <w:rPr>
          <w:rFonts w:hint="eastAsia"/>
        </w:rPr>
        <w:t>　　图表 2025年医药O2O行业企业竞争格局</w:t>
      </w:r>
      <w:r>
        <w:rPr>
          <w:rFonts w:hint="eastAsia"/>
        </w:rPr>
        <w:br/>
      </w:r>
      <w:r>
        <w:rPr>
          <w:rFonts w:hint="eastAsia"/>
        </w:rPr>
        <w:t>　　图表 2025年医药O2O行业产品竞争格局</w:t>
      </w:r>
      <w:r>
        <w:rPr>
          <w:rFonts w:hint="eastAsia"/>
        </w:rPr>
        <w:br/>
      </w:r>
      <w:r>
        <w:rPr>
          <w:rFonts w:hint="eastAsia"/>
        </w:rPr>
        <w:t>　　图表 2025年医药O2O行业区域分布特点分析</w:t>
      </w:r>
      <w:r>
        <w:rPr>
          <w:rFonts w:hint="eastAsia"/>
        </w:rPr>
        <w:br/>
      </w:r>
      <w:r>
        <w:rPr>
          <w:rFonts w:hint="eastAsia"/>
        </w:rPr>
        <w:t>　　图表 2025-2031年医药O2O行业市场容量预测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2025-2031年医药O2O行业销售收入预测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2025-2031年中国医药O2O行业供给预测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2025-2031年中国医药O2O行业产量预测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2025-2031年中国医药O2O市场销量预测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2025-2031年中国医药O2O行业需求预测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c5098a81942ec" w:history="1">
        <w:r>
          <w:rPr>
            <w:rStyle w:val="Hyperlink"/>
          </w:rPr>
          <w:t>2025-2031年中国医药O2O行业发展现状调研与发展趋势分析报告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c5098a81942ec" w:history="1">
        <w:r>
          <w:rPr>
            <w:rStyle w:val="Hyperlink"/>
          </w:rPr>
          <w:t>https://www.20087.com/7/75/YiYaoO2OShiChangXuQiuFenXiYuFaZh.html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热点：o2o有哪些电商平台、医药O2O配送、新零售O2O、医药O2O模式、o2o电商平台、医药O2O问卷调查模板、药品oto指哪个平台、医药O2O配送问题、o2o电商介绍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a5ed732234af6" w:history="1">
      <w:r>
        <w:rPr>
          <w:rStyle w:val="Hyperlink"/>
        </w:rPr>
        <w:t>2025-2031年中国医药O2O行业发展现状调研与发展趋势分析报告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YaoO2OShiChangXuQiuFenXiYuFaZh.html" TargetMode="External" Id="R285c5098a819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YaoO2OShiChangXuQiuFenXiYuFaZh.html" TargetMode="External" Id="Rcfaa5ed73223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2025-04-06T06:58:00Z</dcterms:created>
  <dcterms:modified xsi:type="dcterms:W3CDTF">2025-04-06T07:58:00Z</dcterms:modified>
  <dc:subject>2025-2031年中国医药O2O行业发展现状调研与发展趋势分析报告</dc:subject>
  <dc:title>2025-2031年中国医药O2O行业发展现状调研与发展趋势分析报告</dc:title>
  <cp:keywords>2025-2031年中国医药O2O行业发展现状调研与发展趋势分析报告</cp:keywords>
  <dc:description>2025-2031年中国医药O2O行业发展现状调研与发展趋势分析报告</dc:description>
</cp:coreProperties>
</file>