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3db1674334d03" w:history="1">
              <w:r>
                <w:rPr>
                  <w:rStyle w:val="Hyperlink"/>
                </w:rPr>
                <w:t>2026-2032年中国散光眼镜市场调查研究与行业前景分析报告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3db1674334d03" w:history="1">
              <w:r>
                <w:rPr>
                  <w:rStyle w:val="Hyperlink"/>
                </w:rPr>
                <w:t>2026-2032年中国散光眼镜市场调查研究与行业前景分析报告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3db1674334d03" w:history="1">
                <w:r>
                  <w:rPr>
                    <w:rStyle w:val="Hyperlink"/>
                  </w:rPr>
                  <w:t>https://www.20087.com/7/95/SanGuangYanJingFaZhanXianZhuangQianJing.html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光眼镜是矫正角膜或晶状体曲率异常导致视力模糊、重影的精密光学产品，主要由具备特定柱镜度数与轴位参数的镜片及镜架组成。随着电子产品的普及与用眼强度的激增，散光人群的基数持续扩大，对散光眼镜的光学性能与佩戴舒适度提出了更高要求。目前，散光眼镜行业正加速从标准化的大规模生产向高度个性化定制转型。自由曲面加工技术的普及，使得单光散光复合镜片的量产成本大幅降低，定制周期显著缩短。主流镜片产品普遍采用高折射率树脂材料与精密非球面设计，在有效矫正散光的同时，大幅降低了镜片的边缘厚度与像差，解决了高度数散光人群佩戴厚重、视野变形的痛点。同时，具备防蓝光、光致变色等复合功能的散光镜片，因能够同时满足视光矫正与场景化护眼需求，在年轻消费群体中备受青睐。</w:t>
      </w:r>
      <w:r>
        <w:rPr>
          <w:rFonts w:hint="eastAsia"/>
        </w:rPr>
        <w:br/>
      </w:r>
      <w:r>
        <w:rPr>
          <w:rFonts w:hint="eastAsia"/>
        </w:rPr>
        <w:t>　　未来，散光眼镜行业将深度契合AI技术与视觉健康趋势，向AI赋能精准验配、智能设备兼容及全天候视觉管理方向全面升级。市场调研网指出，在验配技术层面，依托机器学习算法与3D人脸扫描技术，行业将实现从屈光参数到镜架佩戴参数的百余项数据精准匹配，通过5度间隔的精细化轴位定制，大幅提升散光矫正的准确度与视觉舒适度。在材料工艺上，为了适应AI眼镜等可穿戴设备的爆发式增长，新一代散光镜片将通过膜层结构优化，在保持卓越光学性能的同时，完美兼容语音识别、触控操作等智能功能。此外，具备环境自适应能力的智能变色散光镜片，将能够根据紫外线强度与场景光线变化，在0.3秒内实现透明与遮阳模式的毫秒级切换，为散光人群提供一副眼镜解决全天候、多场景视力需求的终极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03db1674334d03" w:history="1">
        <w:r>
          <w:rPr>
            <w:rStyle w:val="Hyperlink"/>
          </w:rPr>
          <w:t>2026-2032年中国散光眼镜市场调查研究与行业前景分析报告</w:t>
        </w:r>
      </w:hyperlink>
      <w:r>
        <w:rPr>
          <w:rFonts w:hint="eastAsia"/>
        </w:rPr>
        <w:t>》，2025年散光眼镜行业市场规模达 亿元，预计2032年市场规模将达 亿元，期间年均复合增长率（CAGR）达 %。报告基于统计局、相关行业协会及科研机构的详实数据，系统梳理了散光眼镜产业链结构和供需现状，客观分析了散光眼镜市场规模、价格变动及需求特征。报告从散光眼镜技术发展现状与创新方向切入，结合政策环境与消费趋势变化，对散光眼镜行业未来前景和增长空间进行了合理预测。通过对散光眼镜重点企业的市场表现分析，呈现了行业竞争格局。同时，报告评估了不同散光眼镜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散光眼镜行业概述</w:t>
      </w:r>
      <w:r>
        <w:rPr>
          <w:rFonts w:hint="eastAsia"/>
        </w:rPr>
        <w:br/>
      </w:r>
      <w:r>
        <w:rPr>
          <w:rFonts w:hint="eastAsia"/>
        </w:rPr>
        <w:t>　　第一节 散光眼镜定义与分类</w:t>
      </w:r>
      <w:r>
        <w:rPr>
          <w:rFonts w:hint="eastAsia"/>
        </w:rPr>
        <w:br/>
      </w:r>
      <w:r>
        <w:rPr>
          <w:rFonts w:hint="eastAsia"/>
        </w:rPr>
        <w:t>　　第二节 散光眼镜应用领域</w:t>
      </w:r>
      <w:r>
        <w:rPr>
          <w:rFonts w:hint="eastAsia"/>
        </w:rPr>
        <w:br/>
      </w:r>
      <w:r>
        <w:rPr>
          <w:rFonts w:hint="eastAsia"/>
        </w:rPr>
        <w:t>　　第三节 散光眼镜行业经济指标分析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散光眼镜产业链及经营模式分析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三、散光眼镜销售模式及销售渠道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全球散光眼镜市场发展综述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2020-2025年全球散光眼镜市场规模与趋势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主要国家与地区散光眼镜市场分析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2026-2032年全球散光眼镜行业发展趋势与前景预测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中国散光眼镜行业市场分析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2025-2026年散光眼镜产能与投资动态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一、国内散光眼镜产能及利用情况</w:t>
      </w:r>
      <w:r>
        <w:rPr>
          <w:rFonts w:hint="eastAsia"/>
        </w:rPr>
        <w:br/>
      </w:r>
      <w:r>
        <w:rPr>
          <w:rFonts w:hint="eastAsia"/>
        </w:rPr>
        <w:t>　　　　二、散光眼镜产能扩张与投资动态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2026-2032年散光眼镜行业产量统计与趋势预测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一、2020-2025年散光眼镜行业产量数据统计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1、2020-2025年散光眼镜产量及增长趋势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2、2020-2025年散光眼镜细分产品产量及份额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二、影响散光眼镜产量的关键因素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三、2026-2032年散光眼镜产量预测</w:t>
      </w:r>
      <w:r>
        <w:rPr>
          <w:rFonts w:hint="eastAsia"/>
        </w:rPr>
        <w:br/>
      </w:r>
      <w:r>
        <w:rPr>
          <w:rFonts w:hint="eastAsia"/>
        </w:rPr>
        <w:t>　　第三节 2026-2032年散光眼镜市场需求与销售分析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一、2025-2026年散光眼镜行业需求现状</w:t>
      </w:r>
      <w:r>
        <w:rPr>
          <w:rFonts w:hint="eastAsia"/>
        </w:rPr>
        <w:br/>
      </w:r>
      <w:r>
        <w:rPr>
          <w:rFonts w:hint="eastAsia"/>
        </w:rPr>
        <w:t>　　　　二、散光眼镜客户群体与需求特点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三、2020-2025年散光眼镜行业销售规模分析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四、2026-2032年散光眼镜市场增长潜力与规模预测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中国散光眼镜细分市场与下游应用领域分析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散光眼镜细分市场分析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一、2025-2026年散光眼镜主要细分产品市场现状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散光眼镜下游应用与客户群体分析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一、2025-2026年散光眼镜各应用领域市场现状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2025-2026年散光眼镜行业技术发展现状及趋势分析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散光眼镜行业技术发展现状分析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国内外散光眼镜行业技术差异与原因</w:t>
      </w:r>
      <w:r>
        <w:rPr>
          <w:rFonts w:hint="eastAsia"/>
        </w:rPr>
        <w:br/>
      </w:r>
      <w:r>
        <w:rPr>
          <w:rFonts w:hint="eastAsia"/>
        </w:rPr>
        <w:t>　　第三节 散光眼镜行业技术发展方向、趋势预测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提升散光眼镜行业技术能力策略建议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散光眼镜价格机制与竞争策略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一、2020-2025年散光眼镜市场价格走势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散光眼镜定价策略与方法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2026-2032年散光眼镜价格竞争态势与趋势预测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中国散光眼镜行业重点区域市场研究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2025-2026年重点区域散光眼镜市场发展概况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二、2020-2025年散光眼镜市场需求规模情况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三、2026-2032年散光眼镜行业发展潜力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二、2020-2025年散光眼镜市场需求规模情况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三、2026-2032年散光眼镜行业发展潜力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二、2020-2025年散光眼镜市场需求规模情况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三、2026-2032年散光眼镜行业发展潜力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二、2020-2025年散光眼镜市场需求规模情况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三、2026-2032年散光眼镜行业发展潜力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二、2020-2025年散光眼镜市场需求规模情况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三、2026-2032年散光眼镜行业发展潜力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2020-2025年中国散光眼镜行业进出口情况分析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散光眼镜行业进口情况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一、2020-2025年散光眼镜进口规模及增长情况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二、散光眼镜主要进口来源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散光眼镜行业出口情况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一、2020-2025年散光眼镜出口规模及增长情况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二、散光眼镜主要出口目的地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2020-2025年中国散光眼镜行业总体发展与财务状况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2020-2025年中国散光眼镜行业规模情况</w:t>
      </w:r>
      <w:r>
        <w:rPr>
          <w:rFonts w:hint="eastAsia"/>
        </w:rPr>
        <w:br/>
      </w:r>
      <w:r>
        <w:rPr>
          <w:rFonts w:hint="eastAsia"/>
        </w:rPr>
        <w:t>　　　　一、散光眼镜行业企业数量规模</w:t>
      </w:r>
      <w:r>
        <w:rPr>
          <w:rFonts w:hint="eastAsia"/>
        </w:rPr>
        <w:br/>
      </w:r>
      <w:r>
        <w:rPr>
          <w:rFonts w:hint="eastAsia"/>
        </w:rPr>
        <w:t>　　　　二、散光眼镜行业从业人员规模</w:t>
      </w:r>
      <w:r>
        <w:rPr>
          <w:rFonts w:hint="eastAsia"/>
        </w:rPr>
        <w:br/>
      </w:r>
      <w:r>
        <w:rPr>
          <w:rFonts w:hint="eastAsia"/>
        </w:rPr>
        <w:t>　　　　三、散光眼镜行业市场敏感性分析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2020-2025年中国散光眼镜行业财务能力分析</w:t>
      </w:r>
      <w:r>
        <w:rPr>
          <w:rFonts w:hint="eastAsia"/>
        </w:rPr>
        <w:br/>
      </w:r>
      <w:r>
        <w:rPr>
          <w:rFonts w:hint="eastAsia"/>
        </w:rPr>
        <w:t>　　　　一、散光眼镜行业盈利能力</w:t>
      </w:r>
      <w:r>
        <w:rPr>
          <w:rFonts w:hint="eastAsia"/>
        </w:rPr>
        <w:br/>
      </w:r>
      <w:r>
        <w:rPr>
          <w:rFonts w:hint="eastAsia"/>
        </w:rPr>
        <w:t>　　　　二、散光眼镜行业偿债能力</w:t>
      </w:r>
      <w:r>
        <w:rPr>
          <w:rFonts w:hint="eastAsia"/>
        </w:rPr>
        <w:br/>
      </w:r>
      <w:r>
        <w:rPr>
          <w:rFonts w:hint="eastAsia"/>
        </w:rPr>
        <w:t>　　　　三、散光眼镜行业营运能力</w:t>
      </w:r>
      <w:r>
        <w:rPr>
          <w:rFonts w:hint="eastAsia"/>
        </w:rPr>
        <w:br/>
      </w:r>
      <w:r>
        <w:rPr>
          <w:rFonts w:hint="eastAsia"/>
        </w:rPr>
        <w:t>　　　　四、散光眼镜行业发展能力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散光眼镜行业重点企业调研分析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二、企业散光眼镜业务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二、企业散光眼镜业务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二、企业散光眼镜业务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二、企业散光眼镜业务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二、企业散光眼镜业务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二、企业散光眼镜业务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中国散光眼镜行业竞争格局分析</w:t>
      </w:r>
      <w:r>
        <w:rPr>
          <w:rFonts w:hint="eastAsia"/>
        </w:rPr>
        <w:br/>
      </w:r>
      <w:r>
        <w:rPr>
          <w:rFonts w:hint="eastAsia"/>
        </w:rPr>
        <w:t>　　第一节 散光眼镜行业竞争格局总览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2025-2026年散光眼镜行业竞争力分析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2020-2025年散光眼镜行业企业并购活动分析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2025-2026年散光眼镜行业会展与招投标活动分析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一、散光眼镜行业会展活动及其市场影响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2026年中国散光眼镜企业发展企业发展策略与建议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散光眼镜销售模式与渠道策略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散光眼镜品牌与市场推广策略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散光眼镜研发投入与技术创新能力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散光眼镜合作联盟与资源整合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中国散光眼镜行业风险与对策</w:t>
      </w:r>
      <w:r>
        <w:rPr>
          <w:rFonts w:hint="eastAsia"/>
        </w:rPr>
        <w:br/>
      </w:r>
      <w:r>
        <w:rPr>
          <w:rFonts w:hint="eastAsia"/>
        </w:rPr>
        <w:t>　　第一节 散光眼镜行业SWOT分析</w:t>
      </w:r>
      <w:r>
        <w:rPr>
          <w:rFonts w:hint="eastAsia"/>
        </w:rPr>
        <w:br/>
      </w:r>
      <w:r>
        <w:rPr>
          <w:rFonts w:hint="eastAsia"/>
        </w:rPr>
        <w:t>　　　　一、散光眼镜行业优势</w:t>
      </w:r>
      <w:r>
        <w:rPr>
          <w:rFonts w:hint="eastAsia"/>
        </w:rPr>
        <w:br/>
      </w:r>
      <w:r>
        <w:rPr>
          <w:rFonts w:hint="eastAsia"/>
        </w:rPr>
        <w:t>　　　　二、散光眼镜行业劣势</w:t>
      </w:r>
      <w:r>
        <w:rPr>
          <w:rFonts w:hint="eastAsia"/>
        </w:rPr>
        <w:br/>
      </w:r>
      <w:r>
        <w:rPr>
          <w:rFonts w:hint="eastAsia"/>
        </w:rPr>
        <w:t>　　　　三、散光眼镜市场机会</w:t>
      </w:r>
      <w:r>
        <w:rPr>
          <w:rFonts w:hint="eastAsia"/>
        </w:rPr>
        <w:br/>
      </w:r>
      <w:r>
        <w:rPr>
          <w:rFonts w:hint="eastAsia"/>
        </w:rPr>
        <w:t>　　　　四、散光眼镜市场威胁</w:t>
      </w:r>
      <w:r>
        <w:rPr>
          <w:rFonts w:hint="eastAsia"/>
        </w:rPr>
        <w:br/>
      </w:r>
      <w:r>
        <w:rPr>
          <w:rFonts w:hint="eastAsia"/>
        </w:rPr>
        <w:t>　　第二节 散光眼镜行业风险及对策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2026-2032年中国散光眼镜行业前景与发展趋势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2025-2026年散光眼镜行业发展环境分析</w:t>
      </w:r>
      <w:r>
        <w:rPr>
          <w:rFonts w:hint="eastAsia"/>
        </w:rPr>
        <w:br/>
      </w:r>
      <w:r>
        <w:rPr>
          <w:rFonts w:hint="eastAsia"/>
        </w:rPr>
        <w:t>　　　　一、散光眼镜行业主管部门与监管体制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二、散光眼镜行业主要法律法规及政策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三、散光眼镜行业标准与质量监管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2026-2032年散光眼镜行业发展趋势与方向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2026-2032年散光眼镜行业发展潜力与机遇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散光眼镜行业研究结论与建议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散光眼镜行业发展建议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散光眼镜行业历程</w:t>
      </w:r>
      <w:r>
        <w:rPr>
          <w:rFonts w:hint="eastAsia"/>
        </w:rPr>
        <w:br/>
      </w:r>
      <w:r>
        <w:rPr>
          <w:rFonts w:hint="eastAsia"/>
        </w:rPr>
        <w:t>　　图表 散光眼镜行业生命周期</w:t>
      </w:r>
      <w:r>
        <w:rPr>
          <w:rFonts w:hint="eastAsia"/>
        </w:rPr>
        <w:br/>
      </w:r>
      <w:r>
        <w:rPr>
          <w:rFonts w:hint="eastAsia"/>
        </w:rPr>
        <w:t>　　图表 散光眼镜行业产业链分析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2020-2025年中国散光眼镜行业市场规模及增长情况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2020-2025年散光眼镜行业市场容量分析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2020-2025年中国散光眼镜行业产能统计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2020-2025年中国散光眼镜行业产量及增长趋势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2020-2025年中国散光眼镜市场需求量及增速统计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2025年中国散光眼镜行业需求领域分布格局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2020-2025年中国散光眼镜行业销售收入分析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2020-2025年中国散光眼镜行业盈利情况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2020-2025年中国散光眼镜行业利润总额统计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2020-2025年中国散光眼镜进口数量分析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2020-2025年中国散光眼镜进口金额分析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2020-2025年中国散光眼镜出口数量分析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2020-2025年中国散光眼镜出口金额分析</w:t>
      </w:r>
      <w:r>
        <w:rPr>
          <w:rFonts w:hint="eastAsia"/>
        </w:rPr>
        <w:br/>
      </w:r>
      <w:r>
        <w:rPr>
          <w:rFonts w:hint="eastAsia"/>
        </w:rPr>
        <w:t>　　图表 2025年中国散光眼镜进口国家及地区分析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2025年中国散光眼镜出口国家及地区分析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2020-2025年中国散光眼镜行业企业数量情况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2020-2025年中国散光眼镜行业企业平均规模情况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**地区散光眼镜市场规模及增长情况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**地区散光眼镜行业市场需求情况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**地区散光眼镜市场规模及增长情况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**地区散光眼镜行业市场需求情况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**地区散光眼镜市场规模及增长情况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**地区散光眼镜行业市场需求情况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**地区散光眼镜市场规模及增长情况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**地区散光眼镜行业市场需求情况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散光眼镜重点企业（一）基本信息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散光眼镜重点企业（一）经营情况分析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散光眼镜重点企业（一）主要经济指标情况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散光眼镜重点企业（一）盈利能力情况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散光眼镜重点企业（一）偿债能力情况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散光眼镜重点企业（一）运营能力情况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散光眼镜重点企业（一）成长能力情况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散光眼镜重点企业（二）基本信息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散光眼镜重点企业（二）经营情况分析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散光眼镜重点企业（二）主要经济指标情况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散光眼镜重点企业（二）盈利能力情况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散光眼镜重点企业（二）偿债能力情况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散光眼镜重点企业（二）运营能力情况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散光眼镜重点企业（二）成长能力情况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散光眼镜重点企业（三）基本信息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散光眼镜重点企业（三）经营情况分析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散光眼镜重点企业（三）主要经济指标情况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散光眼镜重点企业（三）盈利能力情况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散光眼镜重点企业（三）偿债能力情况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散光眼镜重点企业（三）运营能力情况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散光眼镜重点企业（三）成长能力情况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2026-2032年中国散光眼镜行业产能预测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2026-2032年中国散光眼镜行业产量预测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2026-2032年中国散光眼镜市场需求量预测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2026-2032年中国散光眼镜行业供需平衡预测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2026-2032年中国散光眼镜行业市场容量预测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2026-2032年中国散光眼镜行业市场规模预测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2026-2032年中国散光眼镜市场前景分析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2026-2032年中国散光眼镜行业发展趋势预测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3db1674334d03" w:history="1">
        <w:r>
          <w:rPr>
            <w:rStyle w:val="Hyperlink"/>
          </w:rPr>
          <w:t>2026-2032年中国散光眼镜市场调查研究与行业前景分析报告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3db1674334d03" w:history="1">
        <w:r>
          <w:rPr>
            <w:rStyle w:val="Hyperlink"/>
          </w:rPr>
          <w:t>https://www.20087.com/7/95/SanGuangYanJingFaZhanXianZhuangQianJing.html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236a59260422e" w:history="1">
      <w:r>
        <w:rPr>
          <w:rStyle w:val="Hyperlink"/>
        </w:rPr>
        <w:t>2026-2032年中国散光眼镜市场调查研究与行业前景分析报告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SanGuangYanJingFaZhanXianZhuangQianJing.html" TargetMode="External" Id="Ra903db167433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SanGuangYanJingFaZhanXianZhuangQianJing.html" TargetMode="External" Id="R03a236a59260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2026-05-31T08:17:36Z</dcterms:created>
  <dcterms:modified xsi:type="dcterms:W3CDTF">2026-05-31T09:17:36Z</dcterms:modified>
  <dc:subject>2026-2032年中国散光眼镜市场调查研究与行业前景分析报告</dc:subject>
  <dc:title>2026-2032年中国散光眼镜市场调查研究与行业前景分析报告</dc:title>
  <cp:keywords>2026-2032年中国散光眼镜市场调查研究与行业前景分析报告</cp:keywords>
  <dc:description>2026-2032年中国散光眼镜市场调查研究与行业前景分析报告</dc:description>
</cp:coreProperties>
</file>