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27efb70734d19" w:history="1">
              <w:r>
                <w:rPr>
                  <w:rStyle w:val="Hyperlink"/>
                </w:rPr>
                <w:t>2025-2031年中国电竞平板行业现状与市场前景报告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27efb70734d19" w:history="1">
              <w:r>
                <w:rPr>
                  <w:rStyle w:val="Hyperlink"/>
                </w:rPr>
                <w:t>2025-2031年中国电竞平板行业现状与市场前景报告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27efb70734d19" w:history="1">
                <w:r>
                  <w:rPr>
                    <w:rStyle w:val="Hyperlink"/>
                  </w:rPr>
                  <w:t>https://www.20087.com/8/85/DianJingPingBanShiChangQianJing.html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平板是高性能移动计算设备的细分品类，已逐步进入专业竞技训练、移动赛事参与及重度游戏娱乐市场，通过高刷新率显示屏、强劲处理器与优化散热架构满足低延迟操作与长时间运行需求。电竞平板配备120Hz以上LCD或OLED面板，搭载旗舰级移动平台与大容量内存，内置立体声扬声器与肩键映射系统提升操控体验。电竞平板企业注重触控采样率、帧率稳定性与电池续航能力，确保在激烈对战中不掉帧、不断连。在MOBA类游戏中，精准触控响应缩短操作延迟；在动作冒险作品里，杜比全景声音效增强沉浸感。侧边接口布局避免握持遮挡，定制操作系统精简后台进程。产品通过温度压力与跌落可靠性测试。</w:t>
      </w:r>
      <w:r>
        <w:rPr>
          <w:rFonts w:hint="eastAsia"/>
        </w:rPr>
        <w:br/>
      </w:r>
      <w:r>
        <w:rPr>
          <w:rFonts w:hint="eastAsia"/>
        </w:rPr>
        <w:t>　　未来，电竞平板将向外设协同与场景延伸方向发展。磁吸式手柄与冷却风扇实现即插即用，拓展主机模式玩法。云游戏协议深度优化，降低网络抖动对操作精度的影响。在教育领域，高性能图形处理能力支持虚拟实验室与三维建模教学。模块化摄像头组件适配直播推流需求，提升内容创作者生产力。低功耗显示技术延长高强度使用时间，石墨烯散热膜加快热量扩散。在无障碍设计中，语音指令与震动反馈辅助视障用户完成基础交互。生产过程采用再生铝金属外壳与无钴电池技术。在公共空间部署中，防水防尘型号支持户外电竞赛事举办。长远来看，电竞平板将从游戏专用设备转型为高性能移动终端，参与数字竞技普及、跨场景生产力释放与泛娱乐生态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27efb70734d19" w:history="1">
        <w:r>
          <w:rPr>
            <w:rStyle w:val="Hyperlink"/>
          </w:rPr>
          <w:t>2025-2031年中国电竞平板行业现状与市场前景报告</w:t>
        </w:r>
      </w:hyperlink>
      <w:r>
        <w:rPr>
          <w:rFonts w:hint="eastAsia"/>
        </w:rPr>
        <w:t>》基于对电竞平板行业长期跟踪研究，采用定量与定性相结合的分析方法，系统梳理电竞平板行业市场现状。报告从电竞平板供需关系角度分析市场规模、产品动态及品牌竞争格局，考察电竞平板重点企业经营状况，并评估电竞平板行业技术发展现状与创新方向。通过对电竞平板市场环境的分析，报告对电竞平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电竞平板行业概述</w:t>
      </w:r>
      <w:r>
        <w:rPr>
          <w:rFonts w:hint="eastAsia"/>
        </w:rPr>
        <w:br/>
      </w:r>
      <w:r>
        <w:rPr>
          <w:rFonts w:hint="eastAsia"/>
        </w:rPr>
        <w:t>　　第一节 电竞平板定义与分类</w:t>
      </w:r>
      <w:r>
        <w:rPr>
          <w:rFonts w:hint="eastAsia"/>
        </w:rPr>
        <w:br/>
      </w:r>
      <w:r>
        <w:rPr>
          <w:rFonts w:hint="eastAsia"/>
        </w:rPr>
        <w:t>　　第二节 电竞平板应用领域</w:t>
      </w:r>
      <w:r>
        <w:rPr>
          <w:rFonts w:hint="eastAsia"/>
        </w:rPr>
        <w:br/>
      </w:r>
      <w:r>
        <w:rPr>
          <w:rFonts w:hint="eastAsia"/>
        </w:rPr>
        <w:t>　　第三节 电竞平板行业经济指标分析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一、电竞平板行业赢利性评估</w:t>
      </w:r>
      <w:r>
        <w:rPr>
          <w:rFonts w:hint="eastAsia"/>
        </w:rPr>
        <w:br/>
      </w:r>
      <w:r>
        <w:rPr>
          <w:rFonts w:hint="eastAsia"/>
        </w:rPr>
        <w:t>　　　　二、电竞平板行业成长速度分析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三、电竞平板附加值提升空间探讨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四、电竞平板行业进入壁垒分析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五、电竞平板行业风险性评估</w:t>
      </w:r>
      <w:r>
        <w:rPr>
          <w:rFonts w:hint="eastAsia"/>
        </w:rPr>
        <w:br/>
      </w:r>
      <w:r>
        <w:rPr>
          <w:rFonts w:hint="eastAsia"/>
        </w:rPr>
        <w:t>　　　　六、电竞平板行业周期性分析</w:t>
      </w:r>
      <w:r>
        <w:rPr>
          <w:rFonts w:hint="eastAsia"/>
        </w:rPr>
        <w:br/>
      </w:r>
      <w:r>
        <w:rPr>
          <w:rFonts w:hint="eastAsia"/>
        </w:rPr>
        <w:t>　　　　七、电竞平板行业竞争程度指标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八、电竞平板行业成熟度综合分析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电竞平板产业链及经营模式分析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2024-2025年全球电竞平板行业发展分析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一、全球电竞平板行业市场规模与趋势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二、全球电竞平板行业发展特点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三、全球电竞平板行业竞争格局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主要国家与地区电竞平板市场分析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一、电竞平板行业发展趋势</w:t>
      </w:r>
      <w:r>
        <w:rPr>
          <w:rFonts w:hint="eastAsia"/>
        </w:rPr>
        <w:br/>
      </w:r>
      <w:r>
        <w:rPr>
          <w:rFonts w:hint="eastAsia"/>
        </w:rPr>
        <w:t>　　　　二、电竞平板行业发展潜力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2024-2025年电竞平板产能与投资动态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二、电竞平板产能扩张与投资动态分析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2025-2031年电竞平板行业产量统计与趋势预测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一、2019-2024年电竞平板行业产量与增长趋势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1、2019-2024年电竞平板产量及增长趋势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2、2019-2024年电竞平板细分产品产量及份额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二、电竞平板产量影响因素分析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三、2025-2031年电竞平板产量预测</w:t>
      </w:r>
      <w:r>
        <w:rPr>
          <w:rFonts w:hint="eastAsia"/>
        </w:rPr>
        <w:br/>
      </w:r>
      <w:r>
        <w:rPr>
          <w:rFonts w:hint="eastAsia"/>
        </w:rPr>
        <w:t>　　第三节 2025-2031年电竞平板市场需求与销售分析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一、2024-2025年电竞平板行业需求现状</w:t>
      </w:r>
      <w:r>
        <w:rPr>
          <w:rFonts w:hint="eastAsia"/>
        </w:rPr>
        <w:br/>
      </w:r>
      <w:r>
        <w:rPr>
          <w:rFonts w:hint="eastAsia"/>
        </w:rPr>
        <w:t>　　　　二、电竞平板客户群体与需求特点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三、2019-2024年电竞平板行业销售规模分析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2024-2025年电竞平板行业技术发展现状及趋势分析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电竞平板行业技术发展方向、趋势预测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一、2024-2025年电竞平板主要细分产品市场现状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一、2019-2024年电竞平板市场价格走势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电竞平板定价策略与方法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2024-2025年重点区域电竞平板市场发展概况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一、2019-2024年电竞平板进口规模分析</w:t>
      </w:r>
      <w:r>
        <w:rPr>
          <w:rFonts w:hint="eastAsia"/>
        </w:rPr>
        <w:br/>
      </w:r>
      <w:r>
        <w:rPr>
          <w:rFonts w:hint="eastAsia"/>
        </w:rPr>
        <w:t>　　　　二、电竞平板主要进口来源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一、2019-2024年电竞平板出口规模分析</w:t>
      </w:r>
      <w:r>
        <w:rPr>
          <w:rFonts w:hint="eastAsia"/>
        </w:rPr>
        <w:br/>
      </w:r>
      <w:r>
        <w:rPr>
          <w:rFonts w:hint="eastAsia"/>
        </w:rPr>
        <w:t>　　　　二、电竞平板主要出口目的地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2019-2024年中国电竞平板总体规模与财务指标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中国电竞平板行业总体规模分析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一、电竞平板企业数量与结构</w:t>
      </w:r>
      <w:r>
        <w:rPr>
          <w:rFonts w:hint="eastAsia"/>
        </w:rPr>
        <w:br/>
      </w:r>
      <w:r>
        <w:rPr>
          <w:rFonts w:hint="eastAsia"/>
        </w:rPr>
        <w:t>　　　　二、电竞平板从业人员规模</w:t>
      </w:r>
      <w:r>
        <w:rPr>
          <w:rFonts w:hint="eastAsia"/>
        </w:rPr>
        <w:br/>
      </w:r>
      <w:r>
        <w:rPr>
          <w:rFonts w:hint="eastAsia"/>
        </w:rPr>
        <w:t>　　　　三、电竞平板行业资产状况</w:t>
      </w:r>
      <w:r>
        <w:rPr>
          <w:rFonts w:hint="eastAsia"/>
        </w:rPr>
        <w:br/>
      </w:r>
      <w:r>
        <w:rPr>
          <w:rFonts w:hint="eastAsia"/>
        </w:rPr>
        <w:t>　　第二节 中国电竞平板行业财务指标总体分析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电竞平板重点企业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电竞平板领先企业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电竞平板标杆企业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电竞平板代表企业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电竞平板龙头企业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电竞平板重点企业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中国电竞平板行业竞争格局分析</w:t>
      </w:r>
      <w:r>
        <w:rPr>
          <w:rFonts w:hint="eastAsia"/>
        </w:rPr>
        <w:br/>
      </w:r>
      <w:r>
        <w:rPr>
          <w:rFonts w:hint="eastAsia"/>
        </w:rPr>
        <w:t>　　第一节 电竞平板行业竞争格局总览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2024-2025年电竞平板行业竞争力分析</w:t>
      </w:r>
      <w:r>
        <w:rPr>
          <w:rFonts w:hint="eastAsia"/>
        </w:rPr>
        <w:br/>
      </w:r>
      <w:r>
        <w:rPr>
          <w:rFonts w:hint="eastAsia"/>
        </w:rPr>
        <w:t>　　　　一、电竞平板供应商议价能力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四、电竞平板替代品威胁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2019-2024年电竞平板行业企业并购活动分析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2024-2025年电竞平板行业会展与招投标活动分析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2025年中国电竞平板企业发展策略分析</w:t>
      </w:r>
      <w:r>
        <w:rPr>
          <w:rFonts w:hint="eastAsia"/>
        </w:rPr>
        <w:br/>
      </w:r>
      <w:r>
        <w:rPr>
          <w:rFonts w:hint="eastAsia"/>
        </w:rPr>
        <w:t>　　第一节 电竞平板市场策略分析</w:t>
      </w:r>
      <w:r>
        <w:rPr>
          <w:rFonts w:hint="eastAsia"/>
        </w:rPr>
        <w:br/>
      </w:r>
      <w:r>
        <w:rPr>
          <w:rFonts w:hint="eastAsia"/>
        </w:rPr>
        <w:t>　　　　一、电竞平板市场定位与拓展策略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二、电竞平板市场细分与目标客户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电竞平板销售策略分析</w:t>
      </w:r>
      <w:r>
        <w:rPr>
          <w:rFonts w:hint="eastAsia"/>
        </w:rPr>
        <w:br/>
      </w:r>
      <w:r>
        <w:rPr>
          <w:rFonts w:hint="eastAsia"/>
        </w:rPr>
        <w:t>　　　　一、电竞平板销售渠道与网络建设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提高电竞平板企业竞争力建议</w:t>
      </w:r>
      <w:r>
        <w:rPr>
          <w:rFonts w:hint="eastAsia"/>
        </w:rPr>
        <w:br/>
      </w:r>
      <w:r>
        <w:rPr>
          <w:rFonts w:hint="eastAsia"/>
        </w:rPr>
        <w:t>　　　　一、电竞平板技术创新与管理优化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电竞平板品牌战略思考</w:t>
      </w:r>
      <w:r>
        <w:rPr>
          <w:rFonts w:hint="eastAsia"/>
        </w:rPr>
        <w:br/>
      </w:r>
      <w:r>
        <w:rPr>
          <w:rFonts w:hint="eastAsia"/>
        </w:rPr>
        <w:t>　　　　一、电竞平板品牌建设与维护</w:t>
      </w:r>
      <w:r>
        <w:rPr>
          <w:rFonts w:hint="eastAsia"/>
        </w:rPr>
        <w:br/>
      </w:r>
      <w:r>
        <w:rPr>
          <w:rFonts w:hint="eastAsia"/>
        </w:rPr>
        <w:t>　　　　二、电竞平板品牌影响力与市场竞争力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中国电竞平板行业风险与对策</w:t>
      </w:r>
      <w:r>
        <w:rPr>
          <w:rFonts w:hint="eastAsia"/>
        </w:rPr>
        <w:br/>
      </w:r>
      <w:r>
        <w:rPr>
          <w:rFonts w:hint="eastAsia"/>
        </w:rPr>
        <w:t>　　第一节 电竞平板行业SWOT分析</w:t>
      </w:r>
      <w:r>
        <w:rPr>
          <w:rFonts w:hint="eastAsia"/>
        </w:rPr>
        <w:br/>
      </w:r>
      <w:r>
        <w:rPr>
          <w:rFonts w:hint="eastAsia"/>
        </w:rPr>
        <w:t>　　　　一、电竞平板行业优势分析</w:t>
      </w:r>
      <w:r>
        <w:rPr>
          <w:rFonts w:hint="eastAsia"/>
        </w:rPr>
        <w:br/>
      </w:r>
      <w:r>
        <w:rPr>
          <w:rFonts w:hint="eastAsia"/>
        </w:rPr>
        <w:t>　　　　二、电竞平板行业劣势分析</w:t>
      </w:r>
      <w:r>
        <w:rPr>
          <w:rFonts w:hint="eastAsia"/>
        </w:rPr>
        <w:br/>
      </w:r>
      <w:r>
        <w:rPr>
          <w:rFonts w:hint="eastAsia"/>
        </w:rPr>
        <w:t>　　　　三、电竞平板市场机会探索</w:t>
      </w:r>
      <w:r>
        <w:rPr>
          <w:rFonts w:hint="eastAsia"/>
        </w:rPr>
        <w:br/>
      </w:r>
      <w:r>
        <w:rPr>
          <w:rFonts w:hint="eastAsia"/>
        </w:rPr>
        <w:t>　　　　四、电竞平板市场威胁评估</w:t>
      </w:r>
      <w:r>
        <w:rPr>
          <w:rFonts w:hint="eastAsia"/>
        </w:rPr>
        <w:br/>
      </w:r>
      <w:r>
        <w:rPr>
          <w:rFonts w:hint="eastAsia"/>
        </w:rPr>
        <w:t>　　第二节 电竞平板行业风险及对策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电竞平板行业发展环境分析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2025-2031年电竞平板行业发展趋势与方向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一、电竞平板行业发展方向预测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二、电竞平板发展趋势分析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2025-2031年电竞平板行业发展潜力与机遇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一、电竞平板市场发展潜力评估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二、电竞平板新兴市场与机遇探索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中-智-林-：电竞平板行业发展建议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电竞平板行业历程</w:t>
      </w:r>
      <w:r>
        <w:rPr>
          <w:rFonts w:hint="eastAsia"/>
        </w:rPr>
        <w:br/>
      </w:r>
      <w:r>
        <w:rPr>
          <w:rFonts w:hint="eastAsia"/>
        </w:rPr>
        <w:t>　　图表 电竞平板行业生命周期</w:t>
      </w:r>
      <w:r>
        <w:rPr>
          <w:rFonts w:hint="eastAsia"/>
        </w:rPr>
        <w:br/>
      </w:r>
      <w:r>
        <w:rPr>
          <w:rFonts w:hint="eastAsia"/>
        </w:rPr>
        <w:t>　　图表 电竞平板行业产业链分析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2019-2024年电竞平板行业市场容量分析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2019-2024年中国电竞平板市场需求量及增速统计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2024年中国电竞平板行业需求领域分布格局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2019-2024年中国电竞平板出口数量分析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2024年中国电竞平板进口国家及地区分析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2024年中国电竞平板出口国家及地区分析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27efb70734d19" w:history="1">
        <w:r>
          <w:rPr>
            <w:rStyle w:val="Hyperlink"/>
          </w:rPr>
          <w:t>2025-2031年中国电竞平板行业现状与市场前景报告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27efb70734d19" w:history="1">
        <w:r>
          <w:rPr>
            <w:rStyle w:val="Hyperlink"/>
          </w:rPr>
          <w:t>https://www.20087.com/8/85/DianJingPingBanShiChangQianJing.html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平板排行榜前十名、电竞平板排行榜前十名、2025平板热销榜第一名、电竞平板电脑排行榜、打游戏最建议买三款平板、电竞平板排行榜第一名、十大公认最强电竞平板、世界上最强的电竞平板、游戏平板电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f55991ec54fa6" w:history="1">
      <w:r>
        <w:rPr>
          <w:rStyle w:val="Hyperlink"/>
        </w:rPr>
        <w:t>2025-2031年中国电竞平板行业现状与市场前景报告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JingPingBanShiChangQianJing.html" TargetMode="External" Id="Raa627efb707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JingPingBanShiChangQianJing.html" TargetMode="External" Id="R612f55991ec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2025-09-10T03:07:53Z</dcterms:created>
  <dcterms:modified xsi:type="dcterms:W3CDTF">2025-09-10T04:07:53Z</dcterms:modified>
  <dc:subject>2025-2031年中国电竞平板行业现状与市场前景报告</dc:subject>
  <dc:title>2025-2031年中国电竞平板行业现状与市场前景报告</dc:title>
  <cp:keywords>2025-2031年中国电竞平板行业现状与市场前景报告</cp:keywords>
  <dc:description>2025-2031年中国电竞平板行业现状与市场前景报告</dc:description>
</cp:coreProperties>
</file>