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09af2e12440b" w:history="1">
              <w:r>
                <w:rPr>
                  <w:rStyle w:val="Hyperlink"/>
                </w:rPr>
                <w:t>中国域名主机行业发展调研与市场前景预测报告（2025-2031年）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09af2e12440b" w:history="1">
              <w:r>
                <w:rPr>
                  <w:rStyle w:val="Hyperlink"/>
                </w:rPr>
                <w:t>中国域名主机行业发展调研与市场前景预测报告（2025-2031年）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409af2e12440b" w:history="1">
                <w:r>
                  <w:rPr>
                    <w:rStyle w:val="Hyperlink"/>
                  </w:rPr>
                  <w:t>https://www.20087.com/M_ITTongXun/58/YuMingZhuJiShiChangXuQiuFenXiYuCe.html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域名主机服务作为互联网基础设施的重要组成部分，近年来随着云计算和边缘计算技术的发展，其服务模式和性能有了显著提升。现代域名主机服务商提供了多样化的托管方案，包括共享主机、虚拟私有服务器（VPS）、专用服务器和云主机，满足了不同规模网站的需求。同时，服务商通过加强网络安全防护和提供一站式建站工具，简化了网站搭建和维护的流程。</w:t>
      </w:r>
      <w:r>
        <w:rPr>
          <w:rFonts w:hint="eastAsia"/>
        </w:rPr>
        <w:br/>
      </w:r>
      <w:r>
        <w:rPr>
          <w:rFonts w:hint="eastAsia"/>
        </w:rPr>
        <w:t>　　未来，域名主机服务将更加注重个性化和智能化。一方面，通过大数据分析和机器学习技术，服务商将提供更加精准的资源分配和性能优化方案，提升网站的加载速度和用户体验。另一方面，集成人工智能助手和自动化运维工具，服务商将为用户提供更加便捷的网站管理和故障排查服务，降低技术门槛。此外，随着5G和物联网的普及，边缘计算将成为新的增长点，提供低延迟、高带宽的边缘主机服务，满足实时数据处理和交互式应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2020-2025年中域名主机行业发展环境分析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2025年中域名主机行业发展社会环境分析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2025年全球电子工业专用设备制造行业发展分析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2025年全球电子工业专用设备制造行业发展现状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2025年全球电子工业专用设备制造行业主要品牌</w:t>
      </w:r>
      <w:r>
        <w:rPr>
          <w:rFonts w:hint="eastAsia"/>
        </w:rPr>
        <w:br/>
      </w:r>
      <w:r>
        <w:rPr>
          <w:rFonts w:hint="eastAsia"/>
        </w:rPr>
        <w:t>　　　　一、全球电子工业专用设备制造行业主要品牌</w:t>
      </w:r>
      <w:r>
        <w:rPr>
          <w:rFonts w:hint="eastAsia"/>
        </w:rPr>
        <w:br/>
      </w:r>
      <w:r>
        <w:rPr>
          <w:rFonts w:hint="eastAsia"/>
        </w:rPr>
        <w:t>　　　　二、全球电子工业专用设备制造行业主要品牌市场占有率格局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2025年全球电子工业专用设备制造行业供求情况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一、2020-2025年全球电子工业专用设备制造行业产量情况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二、2020-2025年全球电子工业专用设备制造行业需求情况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三、2020-2025年全球电子工业专用设备制造行业市场规模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2025-2031年全球电子工业专用设备制造行业供求预测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2025-2031年全球电子工业专用设备制造行业市场规模预测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电子工业专用设备制造行业概述</w:t>
      </w:r>
      <w:r>
        <w:rPr>
          <w:rFonts w:hint="eastAsia"/>
        </w:rPr>
        <w:br/>
      </w:r>
      <w:r>
        <w:rPr>
          <w:rFonts w:hint="eastAsia"/>
        </w:rPr>
        <w:t>　　第一节 电子工业专用设备制造定义及分类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电子工业专用设备制造行业发展历程</w:t>
      </w:r>
      <w:r>
        <w:rPr>
          <w:rFonts w:hint="eastAsia"/>
        </w:rPr>
        <w:br/>
      </w:r>
      <w:r>
        <w:rPr>
          <w:rFonts w:hint="eastAsia"/>
        </w:rPr>
        <w:t>　　第三节 电子工业专用设备制造生命周期</w:t>
      </w:r>
      <w:r>
        <w:rPr>
          <w:rFonts w:hint="eastAsia"/>
        </w:rPr>
        <w:br/>
      </w:r>
      <w:r>
        <w:rPr>
          <w:rFonts w:hint="eastAsia"/>
        </w:rPr>
        <w:t>　　第四节 电子工业专用设备制造产业链分析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二、电子工业专用设备制造产业链模型分析</w:t>
      </w:r>
      <w:r>
        <w:rPr>
          <w:rFonts w:hint="eastAsia"/>
        </w:rPr>
        <w:br/>
      </w:r>
      <w:r>
        <w:rPr>
          <w:rFonts w:hint="eastAsia"/>
        </w:rPr>
        <w:t>　　第五节 电子工业专用设备制造上游行业分析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电子工业专用设备制造下游行业分析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上下游行业对电子工业专用设备制造行业的影响分析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中域名主机行业技术及产品发展竞争情况分析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国内外电子工业专用设备制造行业技术发展现状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电子工业专用设备制造行业技术发展趋势</w:t>
      </w:r>
      <w:r>
        <w:rPr>
          <w:rFonts w:hint="eastAsia"/>
        </w:rPr>
        <w:br/>
      </w:r>
      <w:r>
        <w:rPr>
          <w:rFonts w:hint="eastAsia"/>
        </w:rPr>
        <w:t>　　第四节 电子工业专用设备制造行业产品价格分析</w:t>
      </w:r>
      <w:r>
        <w:rPr>
          <w:rFonts w:hint="eastAsia"/>
        </w:rPr>
        <w:br/>
      </w:r>
      <w:r>
        <w:rPr>
          <w:rFonts w:hint="eastAsia"/>
        </w:rPr>
        <w:t>　　第五节 电子工业专用设备制造产业技术竞争分析</w:t>
      </w:r>
      <w:r>
        <w:rPr>
          <w:rFonts w:hint="eastAsia"/>
        </w:rPr>
        <w:br/>
      </w:r>
      <w:r>
        <w:rPr>
          <w:rFonts w:hint="eastAsia"/>
        </w:rPr>
        <w:t>　　第六节 电子工业专用设备制造产业最新动态分析</w:t>
      </w:r>
      <w:r>
        <w:rPr>
          <w:rFonts w:hint="eastAsia"/>
        </w:rPr>
        <w:br/>
      </w:r>
      <w:r>
        <w:rPr>
          <w:rFonts w:hint="eastAsia"/>
        </w:rPr>
        <w:t>　　第七节 电子工业专用设备制造行业市场项目情况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中域名主机行业市场现状及预测分析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2020-2025年中域名主机行业市场规模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2020-2025年中域名主机行业产量分析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2020-2025年中域名主机行业市场需求情况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2020-2025年中域名主机行业进出口情况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2025-2031年中域名主机产业投资环境分析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2025-2031年中域名主机产业投资机会分析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一、电子工业专用设备制造行业市场产量预测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二、电子工业专用设备制造行业现状分析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2025-2031年中域名主机产业进出口预测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2020-2025年中域名主机产业市场竞争格局分析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2020-2025年中域名主机产业竞争现状分析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一、电子工业专用设备制造市场竞争情况分析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二、电子工业专用设备制造行业SWOT分析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2020-2025年中域名主机行业集中度分析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我域名主机行业外资进入情况</w:t>
      </w:r>
      <w:r>
        <w:rPr>
          <w:rFonts w:hint="eastAsia"/>
        </w:rPr>
        <w:br/>
      </w:r>
      <w:r>
        <w:rPr>
          <w:rFonts w:hint="eastAsia"/>
        </w:rPr>
        <w:t>　　第四节 我域名主机行业合作和并购情况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2020-2025年中域名主机所属行业主要数据监测分析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2020-2025年中域名主机所属行业总体数据分析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一、2025年中域名主机所属行业全部企业数据分析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2020-2025年中域名主机所属行业不同规模企业数据分析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一、2025年中域名主机所属行业不同规模企业数据分析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2020-2025年中域名主机所属行业不同所有制企业数据分析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一、2025年中域名主机所属行业不同所有制企业数据分析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2020-2025年中域名主机行业重点厂商分析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中域名主机行业竞争情况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2025-2031年中域名主机产业投资前景分析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2025-2031年中域名主机产业投资前景分析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电子工业专用设备制造行业投资机会分析研究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2025-2031年电子工业专用设备制造行业主要区域投资机会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2025-2031年电子工业专用设备制造行业出口市场投资机会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2025-2031年电子工业专用设备制造行业企业的多元化投资机会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中域名主机产品原材料投资机会分析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一、我域名主机产品主要原材料价格情况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二、我域名主机产品主要原材料价格走势预测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2025-2031年中域名主机行业投资策略及投资建议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电子工业专用设备制造行业投资策略分析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电子工业专用设备制造行业市场的重点客户战略实施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(中~智~林)济研：投资建议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2025年中域名主机所属行业全部企业数据分析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2025年中域名主机所属行业不同规模企业数据分析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2025年中域名主机所属行业不同所有制企业数据分析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09af2e12440b" w:history="1">
        <w:r>
          <w:rPr>
            <w:rStyle w:val="Hyperlink"/>
          </w:rPr>
          <w:t>中国域名主机行业发展调研与市场前景预测报告（2025-2031年）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409af2e12440b" w:history="1">
        <w:r>
          <w:rPr>
            <w:rStyle w:val="Hyperlink"/>
          </w:rPr>
          <w:t>https://www.20087.com/M_ITTongXun/58/YuMingZhuJiShiChangXuQiuFenXiYuCe.html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热点：域名主机名、域名主机名顺序、域名主机qq群、域名主机源码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5d6266a8409e" w:history="1">
      <w:r>
        <w:rPr>
          <w:rStyle w:val="Hyperlink"/>
        </w:rPr>
        <w:t>中国域名主机行业发展调研与市场前景预测报告（2025-2031年）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YuMingZhuJiShiChangXuQiuFenXiYuCe.html" TargetMode="External" Id="R72e409af2e12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YuMingZhuJiShiChangXuQiuFenXiYuCe.html" TargetMode="External" Id="Ra2435d6266a8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2025-05-15T05:54:00Z</dcterms:created>
  <dcterms:modified xsi:type="dcterms:W3CDTF">2025-05-15T06:54:00Z</dcterms:modified>
  <dc:subject>中国域名主机行业发展调研与市场前景预测报告（2025-2031年）</dc:subject>
  <dc:title>中国域名主机行业发展调研与市场前景预测报告（2025-2031年）</dc:title>
  <cp:keywords>中国域名主机行业发展调研与市场前景预测报告（2025-2031年）</cp:keywords>
  <dc:description>中国域名主机行业发展调研与市场前景预测报告（2025-2031年）</dc:description>
</cp:coreProperties>
</file>