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7c962da57488d" w:history="1">
              <w:r>
                <w:rPr>
                  <w:rStyle w:val="Hyperlink"/>
                </w:rPr>
                <w:t>2026-2032年中国干式激光打印机市场现状调研与发展前景预测分析报告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7c962da57488d" w:history="1">
              <w:r>
                <w:rPr>
                  <w:rStyle w:val="Hyperlink"/>
                </w:rPr>
                <w:t>2026-2032年中国干式激光打印机市场现状调研与发展前景预测分析报告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7c962da57488d" w:history="1">
                <w:r>
                  <w:rPr>
                    <w:rStyle w:val="Hyperlink"/>
                  </w:rPr>
                  <w:t>https://www.20087.com/8/75/GanShiJiGuangDaYinJiHangYeFaZhanQianJing.html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激光打印机是医疗影像、工业探伤及专业图文输出领域的主流设备，采用非银盐热敏成像或有机光导鼓+碳粉转印技术，无需化学冲洗即可输出高分辨率灰阶图像。该类产品强调DICOM标准兼容性、高吞吐速度及长期运行稳定性，广泛应用于放射科、牙科及质检实验室。近年来，设备在碳粉附着力控制、色彩灰阶平滑度及网络化管理（如HL7集成）方面持续优化，部分机型支持卷筒纸连续打印以适应长幅工业图纸。然而，干式激光打印机在极端温湿度环境下易出现定影不良或卡纸问题，且专用成像耗材成本较高，限制其在资源受限地区的普及。</w:t>
      </w:r>
      <w:r>
        <w:rPr>
          <w:rFonts w:hint="eastAsia"/>
        </w:rPr>
        <w:br/>
      </w:r>
      <w:r>
        <w:rPr>
          <w:rFonts w:hint="eastAsia"/>
        </w:rPr>
        <w:t>　　未来，干式激光打印机将向绿色耗材、云原生架构与多功能融合方向演进。市场调研网认为，开发低熔点生物基碳粉与可回收鼓组件将降低环境影响；基于Web的远程诊断与自动固件更新可提升运维效率。此外，集成AI图像增强引擎可在打印前优化对比度与噪声，提升诊断辅助价值。在医疗数字化与工业4.0加速推进背景下，干式激光打印机将从输出终端升级为具备智能预处理、合规存档与跨平台协同能力的专业影像交付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97c962da57488d" w:history="1">
        <w:r>
          <w:rPr>
            <w:rStyle w:val="Hyperlink"/>
          </w:rPr>
          <w:t>2026-2032年中国干式激光打印机市场现状调研与发展前景预测分析报告</w:t>
        </w:r>
      </w:hyperlink>
      <w:r>
        <w:rPr>
          <w:rFonts w:hint="eastAsia"/>
        </w:rPr>
        <w:t>》，2025年干式激光打印机行业市场规模达 亿元，预计2032年市场规模将达 亿元，期间年均复合增长率（CAGR）达 %。报告基于市场调研数据，系统分析了干式激光打印机行业的市场现状与发展前景。报告从干式激光打印机产业链角度出发，梳理了当前干式激光打印机市场规模、价格走势和供需情况，并对未来几年的增长空间作出预测。研究涵盖了干式激光打印机行业技术发展现状、创新方向以及重点企业的竞争格局，包括干式激光打印机市场集中度和品牌策略分析。报告还针对干式激光打印机细分领域和区域市场展开讨论，客观评估了干式激光打印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干式激光打印机市场概述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按照不同产品类型，干式激光打印机主要可以分为如下几个类别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中国不同产品类型干式激光打印机增长趋势2021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≤100张/时</w:t>
      </w:r>
      <w:r>
        <w:rPr>
          <w:rFonts w:hint="eastAsia"/>
        </w:rPr>
        <w:br/>
      </w:r>
      <w:r>
        <w:rPr>
          <w:rFonts w:hint="eastAsia"/>
        </w:rPr>
        <w:t>　　　　1.2.3 100-150张/时</w:t>
      </w:r>
      <w:r>
        <w:rPr>
          <w:rFonts w:hint="eastAsia"/>
        </w:rPr>
        <w:br/>
      </w:r>
      <w:r>
        <w:rPr>
          <w:rFonts w:hint="eastAsia"/>
        </w:rPr>
        <w:t>　　　　1.2.4 ≥150张/时</w:t>
      </w:r>
      <w:r>
        <w:rPr>
          <w:rFonts w:hint="eastAsia"/>
        </w:rPr>
        <w:br/>
      </w:r>
      <w:r>
        <w:rPr>
          <w:rFonts w:hint="eastAsia"/>
        </w:rPr>
        <w:t>　　1.3 从不同应用，干式激光打印机主要包括如下几个方面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中国不同应用干式激光打印机增长趋势2021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体检机构</w:t>
      </w:r>
      <w:r>
        <w:rPr>
          <w:rFonts w:hint="eastAsia"/>
        </w:rPr>
        <w:br/>
      </w:r>
      <w:r>
        <w:rPr>
          <w:rFonts w:hint="eastAsia"/>
        </w:rPr>
        <w:t>　　1.4 中国干式激光打印机发展现状及未来趋势（2021-2032）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中国市场干式激光打印机收入及增长率（2021-2032）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中国市场干式激光打印机销量及增长率（2021-2032）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中国市场主要干式激光打印机厂商分析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中国市场主要厂商干式激光打印机销量及市场占有率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中国市场主要厂商干式激光打印机销量（2021-2026）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中国市场主要厂商干式激光打印机销量市场份额（2021-2026）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中国市场主要厂商干式激光打印机收入及市场占有率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中国市场主要厂商干式激光打印机收入（2021-2026）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中国市场主要厂商干式激光打印机收入市场份额（2021-2026）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2025年中国市场主要厂商干式激光打印机收入排名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中国市场主要厂商干式激光打印机价格（2021-2026）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中国市场主要厂商干式激光打印机总部及产地分布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中国市场主要厂商成立时间及干式激光打印机商业化日期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中国市场主要厂商干式激光打印机产品类型及应用</w:t>
      </w:r>
      <w:r>
        <w:rPr>
          <w:rFonts w:hint="eastAsia"/>
        </w:rPr>
        <w:br/>
      </w:r>
      <w:r>
        <w:rPr>
          <w:rFonts w:hint="eastAsia"/>
        </w:rPr>
        <w:t>　　2.7 干式激光打印机行业集中度、竞争程度分析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干式激光打印机行业集中度分析：2025年中国Top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中国市场干式激光打印机第一梯队、第二梯队和第三梯队厂商（品牌）及2025年市场份额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重点企业（1）基本信息、干式激光打印机生产基地、总部、竞争对手及市场地位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干式激光打印机产品规格、参数及市场应用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重点企业（1）在中国市场干式激光打印机销量、收入、价格及毛利率（2021-2026）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重点企业（2）基本信息、干式激光打印机生产基地、总部、竞争对手及市场地位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干式激光打印机产品规格、参数及市场应用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重点企业（2）在中国市场干式激光打印机销量、收入、价格及毛利率（2021-2026）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重点企业（3）基本信息、干式激光打印机生产基地、总部、竞争对手及市场地位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干式激光打印机产品规格、参数及市场应用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重点企业（3）在中国市场干式激光打印机销量、收入、价格及毛利率（2021-2026）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重点企业（4）基本信息、干式激光打印机生产基地、总部、竞争对手及市场地位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干式激光打印机产品规格、参数及市场应用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重点企业（4）在中国市场干式激光打印机销量、收入、价格及毛利率（2021-2026）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重点企业（5）基本信息、干式激光打印机生产基地、总部、竞争对手及市场地位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干式激光打印机产品规格、参数及市场应用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重点企业（5）在中国市场干式激光打印机销量、收入、价格及毛利率（2021-2026）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重点企业（6）基本信息、干式激光打印机生产基地、总部、竞争对手及市场地位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干式激光打印机产品规格、参数及市场应用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重点企业（6）在中国市场干式激光打印机销量、收入、价格及毛利率（2021-2026）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重点企业（7）基本信息、干式激光打印机生产基地、总部、竞争对手及市场地位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干式激光打印机产品规格、参数及市场应用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重点企业（7）在中国市场干式激光打印机销量、收入、价格及毛利率（2021-2026）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重点企业（8）基本信息、干式激光打印机生产基地、总部、竞争对手及市场地位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干式激光打印机产品规格、参数及市场应用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重点企业（8）在中国市场干式激光打印机销量、收入、价格及毛利率（2021-2026）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重点企业（9）基本信息、干式激光打印机生产基地、总部、竞争对手及市场地位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干式激光打印机产品规格、参数及市场应用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重点企业（9）在中国市场干式激光打印机销量、收入、价格及毛利率（2021-2026）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重点企业（10）基本信息、干式激光打印机生产基地、总部、竞争对手及市场地位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干式激光打印机产品规格、参数及市场应用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重点企业（10）在中国市场干式激光打印机销量、收入、价格及毛利率（2021-2026）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重点企业（11）基本信息、干式激光打印机生产基地、总部、竞争对手及市场地位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干式激光打印机产品规格、参数及市场应用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重点企业（11）在中国市场干式激光打印机销量、收入、价格及毛利率（2021-2026）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重点企业（12）基本信息、干式激光打印机生产基地、总部、竞争对手及市场地位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干式激光打印机产品规格、参数及市场应用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重点企业（12）在中国市场干式激光打印机销量、收入、价格及毛利率（2021-2026）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不同产品类型干式激光打印机分析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中国市场不同产品类型干式激光打印机销量（2021-2032）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中国市场不同产品类型干式激光打印机销量及市场份额（2021-2026）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中国市场不同产品类型干式激光打印机销量预测（2027-2032）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中国市场不同产品类型干式激光打印机规模（2021-2032）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中国市场不同产品类型干式激光打印机规模及市场份额（2021-2026）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中国市场不同产品类型干式激光打印机规模预测（2027-2032）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中国市场不同产品类型干式激光打印机价格走势（2021-2032）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不同应用干式激光打印机分析</w:t>
      </w:r>
      <w:r>
        <w:rPr>
          <w:rFonts w:hint="eastAsia"/>
        </w:rPr>
        <w:br/>
      </w:r>
      <w:r>
        <w:rPr>
          <w:rFonts w:hint="eastAsia"/>
        </w:rPr>
        <w:t>　　5.1 中国市场不同应用干式激光打印机销量（2021-2032）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中国市场不同应用干式激光打印机销量及市场份额（2021-2026）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中国市场不同应用干式激光打印机销量预测（2027-2032）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中国市场不同应用干式激光打印机规模（2021-2032）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中国市场不同应用干式激光打印机规模及市场份额（2021-2026）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中国市场不同应用干式激光打印机规模预测（2027-2032）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中国市场不同应用干式激光打印机价格走势（2021-2032）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干式激光打印机行业发展分析---发展趋势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干式激光打印机行业发展分析---厂商壁垒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干式激光打印机行业发展分析---驱动因素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干式激光打印机行业发展分析---制约因素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干式激光打印机中国企业SWOT分析</w:t>
      </w:r>
      <w:r>
        <w:rPr>
          <w:rFonts w:hint="eastAsia"/>
        </w:rPr>
        <w:br/>
      </w:r>
      <w:r>
        <w:rPr>
          <w:rFonts w:hint="eastAsia"/>
        </w:rPr>
        <w:t>　　6.6 干式激光打印机行业发展分析---行业政策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干式激光打印机行业产业链简介</w:t>
      </w:r>
      <w:r>
        <w:rPr>
          <w:rFonts w:hint="eastAsia"/>
        </w:rPr>
        <w:br/>
      </w:r>
      <w:r>
        <w:rPr>
          <w:rFonts w:hint="eastAsia"/>
        </w:rPr>
        <w:t>　　7.2 干式激光打印机产业链分析-上游</w:t>
      </w:r>
      <w:r>
        <w:rPr>
          <w:rFonts w:hint="eastAsia"/>
        </w:rPr>
        <w:br/>
      </w:r>
      <w:r>
        <w:rPr>
          <w:rFonts w:hint="eastAsia"/>
        </w:rPr>
        <w:t>　　7.3 干式激光打印机产业链分析-中游</w:t>
      </w:r>
      <w:r>
        <w:rPr>
          <w:rFonts w:hint="eastAsia"/>
        </w:rPr>
        <w:br/>
      </w:r>
      <w:r>
        <w:rPr>
          <w:rFonts w:hint="eastAsia"/>
        </w:rPr>
        <w:t>　　7.4 干式激光打印机产业链分析-下游</w:t>
      </w:r>
      <w:r>
        <w:rPr>
          <w:rFonts w:hint="eastAsia"/>
        </w:rPr>
        <w:br/>
      </w:r>
      <w:r>
        <w:rPr>
          <w:rFonts w:hint="eastAsia"/>
        </w:rPr>
        <w:t>　　7.5 干式激光打印机行业采购模式</w:t>
      </w:r>
      <w:r>
        <w:rPr>
          <w:rFonts w:hint="eastAsia"/>
        </w:rPr>
        <w:br/>
      </w:r>
      <w:r>
        <w:rPr>
          <w:rFonts w:hint="eastAsia"/>
        </w:rPr>
        <w:t>　　7.6 干式激光打印机行业生产模式</w:t>
      </w:r>
      <w:r>
        <w:rPr>
          <w:rFonts w:hint="eastAsia"/>
        </w:rPr>
        <w:br/>
      </w:r>
      <w:r>
        <w:rPr>
          <w:rFonts w:hint="eastAsia"/>
        </w:rPr>
        <w:t>　　7.7 干式激光打印机行业销售模式及销售渠道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中国本土干式激光打印机产能、产量分析</w:t>
      </w:r>
      <w:r>
        <w:rPr>
          <w:rFonts w:hint="eastAsia"/>
        </w:rPr>
        <w:br/>
      </w:r>
      <w:r>
        <w:rPr>
          <w:rFonts w:hint="eastAsia"/>
        </w:rPr>
        <w:t>　　8.1 中国干式激光打印机供需现状及预测（2021-2032）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中国干式激光打印机产能、产量、产能利用率及发展趋势（2021-2032）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中国干式激光打印机产量、市场需求量及发展趋势（2021-2032）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中国干式激光打印机进出口分析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中国市场干式激光打印机主要进口来源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中国市场干式激光打印机主要出口目的地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不同产品类型干式激光打印机市场规模2021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不同应用干式激光打印机市场规模2021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中国市场主要厂商干式激光打印机销量（2021-2026）&amp;（台）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中国市场主要厂商干式激光打印机销量市场份额（2021-2026）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中国市场主要厂商干式激光打印机收入（2021-2026）&amp;（万元）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中国市场主要厂商干式激光打印机收入份额（2021-2026）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2025年中国主要生产商干式激光打印机收入排名（万元）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中国市场主要厂商干式激光打印机价格（2021-2026）&amp;（元/台）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中国市场主要厂商干式激光打印机总部及产地分布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中国市场主要厂商成立时间及干式激光打印机商业化日期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中国市场主要厂商干式激光打印机产品类型及应用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2025年中国市场干式激光打印机主要厂商市场地位（第一梯队、第二梯队和第三梯队）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干式激光打印机市场投资、并购等现状分析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干式激光打印机生产基地、总部、竞争对手及市场地位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干式激光打印机产品规格、参数及市场应用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干式激光打印机销量（台）、收入（万元）、价格（元/台）及毛利率（2021-2026）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干式激光打印机生产基地、总部、竞争对手及市场地位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干式激光打印机产品规格、参数及市场应用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干式激光打印机销量（台）、收入（万元）、价格（元/台）及毛利率（2021-2026）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干式激光打印机生产基地、总部、竞争对手及市场地位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干式激光打印机产品规格、参数及市场应用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干式激光打印机销量（台）、收入（万元）、价格（元/台）及毛利率（2021-2026）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干式激光打印机生产基地、总部、竞争对手及市场地位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干式激光打印机产品规格、参数及市场应用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干式激光打印机销量（台）、收入（万元）、价格（元/台）及毛利率（2021-2026）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干式激光打印机生产基地、总部、竞争对手及市场地位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干式激光打印机产品规格、参数及市场应用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干式激光打印机销量（台）、收入（万元）、价格（元/台）及毛利率（2021-2026）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干式激光打印机生产基地、总部、竞争对手及市场地位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干式激光打印机产品规格、参数及市场应用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干式激光打印机销量（台）、收入（万元）、价格（元/台）及毛利率（2021-2026）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干式激光打印机生产基地、总部、竞争对手及市场地位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干式激光打印机产品规格、参数及市场应用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干式激光打印机销量（台）、收入（万元）、价格（元/台）及毛利率（2021-2026）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干式激光打印机生产基地、总部、竞争对手及市场地位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干式激光打印机产品规格、参数及市场应用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干式激光打印机销量（台）、收入（万元）、价格（元/台）及毛利率（2021-2026）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干式激光打印机生产基地、总部、竞争对手及市场地位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干式激光打印机产品规格、参数及市场应用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干式激光打印机销量（台）、收入（万元）、价格（元/台）及毛利率（2021-2026）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干式激光打印机生产基地、总部、竞争对手及市场地位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干式激光打印机产品规格、参数及市场应用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干式激光打印机销量（台）、收入（万元）、价格（元/台）及毛利率（2021-2026）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干式激光打印机生产基地、总部、竞争对手及市场地位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干式激光打印机产品规格、参数及市场应用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干式激光打印机销量（台）、收入（万元）、价格（元/台）及毛利率（2021-2026）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干式激光打印机生产基地、总部、竞争对手及市场地位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干式激光打印机产品规格、参数及市场应用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干式激光打印机销量（台）、收入（万元）、价格（元/台）及毛利率（2021-2026）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中国市场不同产品类型干式激光打印机销量（2021-2026）&amp;（台）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中国市场不同产品类型干式激光打印机销量市场份额（2021-2026）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中国市场不同产品类型干式激光打印机销量预测（2027-2032）&amp;（台）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中国市场不同产品类型干式激光打印机销量市场份额预测（2027-2032）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中国市场不同产品类型干式激光打印机规模（2021-2026）&amp;（万元）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中国市场不同产品类型干式激光打印机规模市场份额（2021-2026）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中国市场不同产品类型干式激光打印机规模预测（2027-2032）&amp;（万元）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中国市场不同产品类型干式激光打印机规模市场份额预测（2027-2032）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中国市场不同应用干式激光打印机销量（2021-2026）&amp;（台）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中国市场不同应用干式激光打印机销量市场份额（2021-2026）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中国市场不同应用干式激光打印机销量预测（2027-2032）&amp;（台）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中国市场不同应用干式激光打印机销量市场份额预测（2027-2032）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中国市场不同应用干式激光打印机规模（2021-2026）&amp;（万元）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中国市场不同应用干式激光打印机规模市场份额（2021-2026）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中国市场不同应用干式激光打印机规模预测（2027-2032）&amp;（万元）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中国市场不同应用干式激光打印机规模市场份额预测（2027-2032）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干式激光打印机行业发展分析---发展趋势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干式激光打印机行业发展分析---厂商壁垒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干式激光打印机行业发展分析---驱动因素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干式激光打印机行业发展分析---制约因素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干式激光打印机行业相关重点政策一览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干式激光打印机行业供应链分析</w:t>
      </w:r>
      <w:r>
        <w:rPr>
          <w:rFonts w:hint="eastAsia"/>
        </w:rPr>
        <w:br/>
      </w:r>
      <w:r>
        <w:rPr>
          <w:rFonts w:hint="eastAsia"/>
        </w:rPr>
        <w:t>　　表 96： 干式激光打印机上游原料供应商</w:t>
      </w:r>
      <w:r>
        <w:rPr>
          <w:rFonts w:hint="eastAsia"/>
        </w:rPr>
        <w:br/>
      </w:r>
      <w:r>
        <w:rPr>
          <w:rFonts w:hint="eastAsia"/>
        </w:rPr>
        <w:t>　　表 97： 干式激光打印机行业主要下游客户</w:t>
      </w:r>
      <w:r>
        <w:rPr>
          <w:rFonts w:hint="eastAsia"/>
        </w:rPr>
        <w:br/>
      </w:r>
      <w:r>
        <w:rPr>
          <w:rFonts w:hint="eastAsia"/>
        </w:rPr>
        <w:t>　　表 98： 干式激光打印机典型经销商</w:t>
      </w:r>
      <w:r>
        <w:rPr>
          <w:rFonts w:hint="eastAsia"/>
        </w:rPr>
        <w:br/>
      </w:r>
      <w:r>
        <w:rPr>
          <w:rFonts w:hint="eastAsia"/>
        </w:rPr>
        <w:t>　　表 99： 中国干式激光打印机产量、销量、进口量及出口量（2021-2026）&amp;（台）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中国干式激光打印机产量、销量、进口量及出口量预测（2027-2032）&amp;（台）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中国市场干式激光打印机主要进口来源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中国市场干式激光打印机主要出口目的地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干式激光打印机产品图片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中国不同产品类型干式激光打印机市场规模市场份额2025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≤100张/时产品图片</w:t>
      </w:r>
      <w:r>
        <w:rPr>
          <w:rFonts w:hint="eastAsia"/>
        </w:rPr>
        <w:br/>
      </w:r>
      <w:r>
        <w:rPr>
          <w:rFonts w:hint="eastAsia"/>
        </w:rPr>
        <w:t>　　图 4： 100-150张/时产品图片</w:t>
      </w:r>
      <w:r>
        <w:rPr>
          <w:rFonts w:hint="eastAsia"/>
        </w:rPr>
        <w:br/>
      </w:r>
      <w:r>
        <w:rPr>
          <w:rFonts w:hint="eastAsia"/>
        </w:rPr>
        <w:t>　　图 5： ≥150张/时产品图片</w:t>
      </w:r>
      <w:r>
        <w:rPr>
          <w:rFonts w:hint="eastAsia"/>
        </w:rPr>
        <w:br/>
      </w:r>
      <w:r>
        <w:rPr>
          <w:rFonts w:hint="eastAsia"/>
        </w:rPr>
        <w:t>　　图 6： 中国不同应用干式激光打印机市场份额2025 &amp; 2032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体检机构</w:t>
      </w:r>
      <w:r>
        <w:rPr>
          <w:rFonts w:hint="eastAsia"/>
        </w:rPr>
        <w:br/>
      </w:r>
      <w:r>
        <w:rPr>
          <w:rFonts w:hint="eastAsia"/>
        </w:rPr>
        <w:t>　　图 10： 中国市场干式激光打印机市场规模，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中国市场干式激光打印机收入及增长率（2021-2032）&amp;（万元）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中国市场干式激光打印机销量及增长率（2021-2032）&amp;（台）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2025年中国市场主要厂商干式激光打印机销量市场份额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2025年中国市场主要厂商干式激光打印机收入市场份额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2025年中国市场前五大厂商干式激光打印机市场份额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2025年中国市场干式激光打印机第一梯队、第二梯队和第三梯队厂商（品牌）及市场份额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中国市场不同产品类型干式激光打印机价格走势（2021-2032）&amp;（元/台）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中国市场不同应用干式激光打印机价格走势（2021-2032）&amp;（元/台）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干式激光打印机中国企业SWOT分析</w:t>
      </w:r>
      <w:r>
        <w:rPr>
          <w:rFonts w:hint="eastAsia"/>
        </w:rPr>
        <w:br/>
      </w:r>
      <w:r>
        <w:rPr>
          <w:rFonts w:hint="eastAsia"/>
        </w:rPr>
        <w:t>　　图 20： 干式激光打印机产业链</w:t>
      </w:r>
      <w:r>
        <w:rPr>
          <w:rFonts w:hint="eastAsia"/>
        </w:rPr>
        <w:br/>
      </w:r>
      <w:r>
        <w:rPr>
          <w:rFonts w:hint="eastAsia"/>
        </w:rPr>
        <w:t>　　图 21： 干式激光打印机行业采购模式分析</w:t>
      </w:r>
      <w:r>
        <w:rPr>
          <w:rFonts w:hint="eastAsia"/>
        </w:rPr>
        <w:br/>
      </w:r>
      <w:r>
        <w:rPr>
          <w:rFonts w:hint="eastAsia"/>
        </w:rPr>
        <w:t>　　图 22： 干式激光打印机行业生产模式分析</w:t>
      </w:r>
      <w:r>
        <w:rPr>
          <w:rFonts w:hint="eastAsia"/>
        </w:rPr>
        <w:br/>
      </w:r>
      <w:r>
        <w:rPr>
          <w:rFonts w:hint="eastAsia"/>
        </w:rPr>
        <w:t>　　图 23： 干式激光打印机行业销售模式分析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中国干式激光打印机产能、产量、产能利用率及发展趋势（2021-2032）&amp;（台）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中国干式激光打印机产量、市场需求量及发展趋势（2021-2032）&amp;（台）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7c962da57488d" w:history="1">
        <w:r>
          <w:rPr>
            <w:rStyle w:val="Hyperlink"/>
          </w:rPr>
          <w:t>2026-2032年中国干式激光打印机市场现状调研与发展前景预测分析报告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7c962da57488d" w:history="1">
        <w:r>
          <w:rPr>
            <w:rStyle w:val="Hyperlink"/>
          </w:rPr>
          <w:t>https://www.20087.com/8/75/GanShiJiGuangDaYinJiHangYeFaZhanQianJing.html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建议买的激光打印机、干式激光打印机采用的打印头是、激光打印机和针式打印机的区别、干式激光打印机的基本结构、爱普生为什么没有激光打印机、干式激光打印机一般采用的是、十大最好的激光打印机、干式激光打印机中激光二极管的特点是、打印机纸褶皱最简单三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c352d7a8d45f1" w:history="1">
      <w:r>
        <w:rPr>
          <w:rStyle w:val="Hyperlink"/>
        </w:rPr>
        <w:t>2026-2032年中国干式激光打印机市场现状调研与发展前景预测分析报告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anShiJiGuangDaYinJiHangYeFaZhanQianJing.html" TargetMode="External" Id="Rbf97c962da57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anShiJiGuangDaYinJiHangYeFaZhanQianJing.html" TargetMode="External" Id="R361c352d7a8d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2026-03-06T01:20:06Z</dcterms:created>
  <dcterms:modified xsi:type="dcterms:W3CDTF">2026-03-06T02:20:06Z</dcterms:modified>
  <dc:subject>2026-2032年中国干式激光打印机市场现状调研与发展前景预测分析报告</dc:subject>
  <dc:title>2026-2032年中国干式激光打印机市场现状调研与发展前景预测分析报告</dc:title>
  <cp:keywords>2026-2032年中国干式激光打印机市场现状调研与发展前景预测分析报告</cp:keywords>
  <dc:description>2026-2032年中国干式激光打印机市场现状调研与发展前景预测分析报告</dc:description>
</cp:coreProperties>
</file>