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1f314f0cc4ba9" w:history="1">
              <w:r>
                <w:rPr>
                  <w:rStyle w:val="Hyperlink"/>
                </w:rPr>
                <w:t>2026-2032年全球与中国终端安全管理系统行业现状调研及市场前景预测报告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1f314f0cc4ba9" w:history="1">
              <w:r>
                <w:rPr>
                  <w:rStyle w:val="Hyperlink"/>
                </w:rPr>
                <w:t>2026-2032年全球与中国终端安全管理系统行业现状调研及市场前景预测报告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1f314f0cc4ba9" w:history="1">
                <w:r>
                  <w:rPr>
                    <w:rStyle w:val="Hyperlink"/>
                  </w:rPr>
                  <w:t>https://www.20087.com/8/55/ZhongDuanAnQuanGuanLiXiTongDeQianJingQuShi.html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安全管理系统是用于保护企业计算机、移动设备与物联网终端免受恶意软件、数据泄露与未授权访问的软件平台，通过策略执行、威胁检测与合规审计保障信息资产安全。终端安全管理系统涵盖防病毒、防火墙、设备控制、数据加密与补丁管理模块，支持集中部署与远程监控。在混合办公与远程接入场景中，终端安全管理系统需覆盖多种操作系统与网络环境，确保一致的安全策略执行。用户对系统的响应速度、误报率与资源占用提出持续优化需求，推动检测引擎与轻量化架构不断进步。终端安全管理系统企业注重与身份认证、网络访问控制系统的集成，构建纵深防御体系。</w:t>
      </w:r>
      <w:r>
        <w:rPr>
          <w:rFonts w:hint="eastAsia"/>
        </w:rPr>
        <w:br/>
      </w:r>
      <w:r>
        <w:rPr>
          <w:rFonts w:hint="eastAsia"/>
        </w:rPr>
        <w:t>　　未来，终端安全管理系统将向行为基线建模与零信任架构协同方向发展。市场调研网认为，异常检测机制将普及，通过分析用户操作习惯与进程行为识别潜在威胁，减少对特征库的依赖。在数据保护层面，动态加密与权限分级将深化，确保敏感信息在设备丢失或被盗时无法被读取。自动化响应系统将发展，支持隔离受感染终端、阻断恶意进程与通知管理员联动处置。在边缘计算场景中，本地化安全处理能力将增强，降低对中心服务器的依赖。隐私保护设计将强化，确保监控行为符合数据合规要求。整体安全平台将从被动防御工具向主动风险管控中枢转型，支撑企业数字化环境的可信与韧性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1f314f0cc4ba9" w:history="1">
        <w:r>
          <w:rPr>
            <w:rStyle w:val="Hyperlink"/>
          </w:rPr>
          <w:t>2026-2032年全球与中国终端安全管理系统行业现状调研及市场前景预测报告</w:t>
        </w:r>
      </w:hyperlink>
      <w:r>
        <w:rPr>
          <w:rFonts w:hint="eastAsia"/>
        </w:rPr>
        <w:t>》基于多年终端安全管理系统行业研究积累，结合当前市场发展现状，依托国家权威数据资源和长期市场监测数据库，对终端安全管理系统行业进行了全面调研与分析。报告详细阐述了终端安全管理系统市场规模、市场前景、发展趋势、技术现状及未来方向，重点分析了行业内主要企业的竞争格局，并通过SWOT分析揭示了终端安全管理系统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71f314f0cc4ba9" w:history="1">
        <w:r>
          <w:rPr>
            <w:rStyle w:val="Hyperlink"/>
          </w:rPr>
          <w:t>2026-2032年全球与中国终端安全管理系统行业现状调研及市场前景预测报告</w:t>
        </w:r>
      </w:hyperlink>
      <w:r>
        <w:rPr>
          <w:rFonts w:hint="eastAsia"/>
        </w:rPr>
        <w:t>》，2025年终端安全管理系统行业市场规模达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%。报告为投资者提供了准确的市场现状解读，帮助预判行业前景，挖掘投资价值，同时从投资策略和营销策略等角度提出实用建议，助力投资者在终端安全管理系统行业中把握机遇、规避风险。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全球市场终端安全管理系统市场总体规模</w:t>
      </w:r>
      <w:r>
        <w:rPr>
          <w:rFonts w:hint="eastAsia"/>
        </w:rPr>
        <w:br/>
      </w:r>
      <w:r>
        <w:rPr>
          <w:rFonts w:hint="eastAsia"/>
        </w:rPr>
        <w:t>　　1.4 中国市场终端安全管理系统市场总体规模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终端安全管理系统行业发展总体概况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终端安全管理系统行业发展主要特点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终端安全管理系统行业发展影响因素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终端安全管理系统有利因素</w:t>
      </w:r>
      <w:r>
        <w:rPr>
          <w:rFonts w:hint="eastAsia"/>
        </w:rPr>
        <w:br/>
      </w:r>
      <w:r>
        <w:rPr>
          <w:rFonts w:hint="eastAsia"/>
        </w:rPr>
        <w:t>　　　　1.5.3 .2 终端安全管理系统不利因素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全球市场，近三年终端安全管理系统主要企业占有率及排名（按收入）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终端安全管理系统主要企业在国际市场占有率（按收入，2023-2026）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2025年终端安全管理系统主要企业在国际市场排名（按收入）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全球市场主要企业终端安全管理系统销售收入（2023-2026）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中国市场，近三年终端安全管理系统主要企业占有率及排名（按收入）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终端安全管理系统主要企业在中国市场占有率（按收入，2023-2026）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2025年终端安全管理系统主要企业在中国市场排名（按收入）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中国市场主要企业终端安全管理系统销售收入（2023-2026）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全球主要厂商终端安全管理系统总部及产地分布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全球主要厂商成立时间及终端安全管理系统商业化日期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全球主要厂商终端安全管理系统产品类型及应用</w:t>
      </w:r>
      <w:r>
        <w:rPr>
          <w:rFonts w:hint="eastAsia"/>
        </w:rPr>
        <w:br/>
      </w:r>
      <w:r>
        <w:rPr>
          <w:rFonts w:hint="eastAsia"/>
        </w:rPr>
        <w:t>　　2.6 终端安全管理系统行业集中度、竞争程度分析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终端安全管理系统行业集中度分析：2025年全球Top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全球终端安全管理系统第一梯队、第二梯队和第三梯队厂商（品牌）及市场份额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全球终端安全管理系统主要地区分析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全球主要地区终端安全管理系统市场规模分析：2021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全球主要地区终端安全管理系统销售额及份额（2021-2026）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全球主要地区终端安全管理系统销售额及份额预测（2027-2032）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北美终端安全管理系统销售额及预测（2021-2032）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欧洲终端安全管理系统销售额及预测（2021-2032）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中国终端安全管理系统销售额及预测（2021-2032）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日本终端安全管理系统销售额及预测（2021-2032）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东南亚终端安全管理系统销售额及预测（2021-2032）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印度终端安全管理系统销售额及预测（2021-2032）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南美终端安全管理系统销售额及预测（2021-2032）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中东终端安全管理系统销售额及预测（2021-2032）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网络访问控制（NAC）</w:t>
      </w:r>
      <w:r>
        <w:rPr>
          <w:rFonts w:hint="eastAsia"/>
        </w:rPr>
        <w:br/>
      </w:r>
      <w:r>
        <w:rPr>
          <w:rFonts w:hint="eastAsia"/>
        </w:rPr>
        <w:t>　　　　4.1.2 内容过滤</w:t>
      </w:r>
      <w:r>
        <w:rPr>
          <w:rFonts w:hint="eastAsia"/>
        </w:rPr>
        <w:br/>
      </w:r>
      <w:r>
        <w:rPr>
          <w:rFonts w:hint="eastAsia"/>
        </w:rPr>
        <w:t>　　　　4.1.3 内部威胁防护（零信任）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按产品类型细分，全球终端安全管理系统销售额对比（2021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按产品类型细分，全球终端安全管理系统销售额及预测（2021-2032）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按产品类型细分，全球终端安全管理系统销售额及市场份额（2021-2026）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按产品类型细分，全球终端安全管理系统销售额预测（2027-2032）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按产品类型细分，中国终端安全管理系统销售额及预测（2021-2032）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按产品类型细分，中国终端安全管理系统销售额及市场份额（2021-2026）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按产品类型细分，中国终端安全管理系统销售额预测（2027-2032）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军工</w:t>
      </w:r>
      <w:r>
        <w:rPr>
          <w:rFonts w:hint="eastAsia"/>
        </w:rPr>
        <w:br/>
      </w:r>
      <w:r>
        <w:rPr>
          <w:rFonts w:hint="eastAsia"/>
        </w:rPr>
        <w:t>　　　　5.1.3 能源</w:t>
      </w:r>
      <w:r>
        <w:rPr>
          <w:rFonts w:hint="eastAsia"/>
        </w:rPr>
        <w:br/>
      </w:r>
      <w:r>
        <w:rPr>
          <w:rFonts w:hint="eastAsia"/>
        </w:rPr>
        <w:t>　　　　5.1.4 教育</w:t>
      </w:r>
      <w:r>
        <w:rPr>
          <w:rFonts w:hint="eastAsia"/>
        </w:rPr>
        <w:br/>
      </w:r>
      <w:r>
        <w:rPr>
          <w:rFonts w:hint="eastAsia"/>
        </w:rPr>
        <w:t>　　　　5.1.5 医疗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按应用细分，全球终端安全管理系统销售额对比（2021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按应用细分，全球终端安全管理系统销售额及预测（2021-2032）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按应用细分，全球终端安全管理系统销售额及市场份额（2021-2026）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按应用细分，全球终端安全管理系统销售额预测（2027-2032）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中国不同应用终端安全管理系统销售额及预测（2021-2032）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中国不同应用终端安全管理系统销售额及市场份额（2021-2026）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中国不同应用终端安全管理系统销售额预测（2027-2032）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终端安全管理系统行业发展趋势</w:t>
      </w:r>
      <w:r>
        <w:rPr>
          <w:rFonts w:hint="eastAsia"/>
        </w:rPr>
        <w:br/>
      </w:r>
      <w:r>
        <w:rPr>
          <w:rFonts w:hint="eastAsia"/>
        </w:rPr>
        <w:t>　　7.2 终端安全管理系统行业主要驱动因素</w:t>
      </w:r>
      <w:r>
        <w:rPr>
          <w:rFonts w:hint="eastAsia"/>
        </w:rPr>
        <w:br/>
      </w:r>
      <w:r>
        <w:rPr>
          <w:rFonts w:hint="eastAsia"/>
        </w:rPr>
        <w:t>　　7.3 终端安全管理系统中国企业SWOT分析</w:t>
      </w:r>
      <w:r>
        <w:rPr>
          <w:rFonts w:hint="eastAsia"/>
        </w:rPr>
        <w:br/>
      </w:r>
      <w:r>
        <w:rPr>
          <w:rFonts w:hint="eastAsia"/>
        </w:rPr>
        <w:t>　　7.4 中国终端安全管理系统行业政策环境分析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终端安全管理系统行业产业链简介</w:t>
      </w:r>
      <w:r>
        <w:rPr>
          <w:rFonts w:hint="eastAsia"/>
        </w:rPr>
        <w:br/>
      </w:r>
      <w:r>
        <w:rPr>
          <w:rFonts w:hint="eastAsia"/>
        </w:rPr>
        <w:t>　　　　8.1.1 终端安全管理系统行业供应链分析</w:t>
      </w:r>
      <w:r>
        <w:rPr>
          <w:rFonts w:hint="eastAsia"/>
        </w:rPr>
        <w:br/>
      </w:r>
      <w:r>
        <w:rPr>
          <w:rFonts w:hint="eastAsia"/>
        </w:rPr>
        <w:t>　　　　8.1.2 终端安全管理系统主要原料及供应情况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终端安全管理系统行业主要下游客户</w:t>
      </w:r>
      <w:r>
        <w:rPr>
          <w:rFonts w:hint="eastAsia"/>
        </w:rPr>
        <w:br/>
      </w:r>
      <w:r>
        <w:rPr>
          <w:rFonts w:hint="eastAsia"/>
        </w:rPr>
        <w:t>　　8.2 终端安全管理系统行业采购模式</w:t>
      </w:r>
      <w:r>
        <w:rPr>
          <w:rFonts w:hint="eastAsia"/>
        </w:rPr>
        <w:br/>
      </w:r>
      <w:r>
        <w:rPr>
          <w:rFonts w:hint="eastAsia"/>
        </w:rPr>
        <w:t>　　8.3 终端安全管理系统行业生产模式</w:t>
      </w:r>
      <w:r>
        <w:rPr>
          <w:rFonts w:hint="eastAsia"/>
        </w:rPr>
        <w:br/>
      </w:r>
      <w:r>
        <w:rPr>
          <w:rFonts w:hint="eastAsia"/>
        </w:rPr>
        <w:t>　　8.4 终端安全管理系统行业销售模式及销售渠道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终端安全管理系统行业发展主要特点</w:t>
      </w:r>
      <w:r>
        <w:rPr>
          <w:rFonts w:hint="eastAsia"/>
        </w:rPr>
        <w:br/>
      </w:r>
      <w:r>
        <w:rPr>
          <w:rFonts w:hint="eastAsia"/>
        </w:rPr>
        <w:t>　　表 2： 终端安全管理系统行业发展有利因素分析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终端安全管理系统行业发展不利因素分析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进入终端安全管理系统行业壁垒</w:t>
      </w:r>
      <w:r>
        <w:rPr>
          <w:rFonts w:hint="eastAsia"/>
        </w:rPr>
        <w:br/>
      </w:r>
      <w:r>
        <w:rPr>
          <w:rFonts w:hint="eastAsia"/>
        </w:rPr>
        <w:t>　　表 5： 终端安全管理系统主要企业在国际市场占有率（按收入，2023-2026）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2025年终端安全管理系统主要企业在国际市场排名（按收入）&amp;（万元）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全球市场主要企业终端安全管理系统销售收入（2023-2026）&amp;（万元）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终端安全管理系统主要企业在中国市场占有率（按收入，2023-2026）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2025年终端安全管理系统主要企业在中国市场排名（按收入）&amp;（万元）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中国市场主要企业终端安全管理系统销售收入（2023-2026）&amp;（万元）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全球主要厂商终端安全管理系统总部及产地分布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全球主要厂商成立时间及终端安全管理系统商业化日期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全球主要厂商终端安全管理系统产品类型及应用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2025年全球终端安全管理系统主要厂商市场地位（第一梯队、第二梯队和第三梯队）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全球终端安全管理系统市场投资、并购等现状分析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全球主要地区终端安全管理系统销售额：（2021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全球主要地区终端安全管理系统销售额（2021-2026）&amp;（万元）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全球主要地区终端安全管理系统销售额及份额列表（2021-2026）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全球主要地区终端安全管理系统销售额预测（2027-2032）&amp;（万元）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全球主要地区终端安全管理系统销售额及份额列表预测（2027-2032）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网络访问控制（NAC）主要企业列表</w:t>
      </w:r>
      <w:r>
        <w:rPr>
          <w:rFonts w:hint="eastAsia"/>
        </w:rPr>
        <w:br/>
      </w:r>
      <w:r>
        <w:rPr>
          <w:rFonts w:hint="eastAsia"/>
        </w:rPr>
        <w:t>　　表 22： 内容过滤主要企业列表</w:t>
      </w:r>
      <w:r>
        <w:rPr>
          <w:rFonts w:hint="eastAsia"/>
        </w:rPr>
        <w:br/>
      </w:r>
      <w:r>
        <w:rPr>
          <w:rFonts w:hint="eastAsia"/>
        </w:rPr>
        <w:t>　　表 23： 内部威胁防护（零信任）主要企业列表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按产品类型细分，全球终端安全管理系统销售额及增长率对比（2021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按产品类型细分，全球终端安全管理系统销售额（2021-2026）&amp;（万元）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按产品类型细分，全球终端安全管理系统销售额市场份额列表（2021-2026）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按产品类型细分，全球终端安全管理系统销售额预测（2027-2032）&amp;（万元）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按产品类型细分，全球终端安全管理系统销售额市场份额预测（2027-2032）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按产品类型细分，中国终端安全管理系统销售额（2021-2026）&amp;（万元）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按产品类型细分，中国终端安全管理系统销售额市场份额列表（2021-2026）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按产品类型细分，中国终端安全管理系统销售额预测（2027-2032）&amp;（万元）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按产品类型细分，中国终端安全管理系统销售额市场份额预测（2027-2032）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按应用细分，全球终端安全管理系统销售额及增长率对比（2021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按应用细分，全球终端安全管理系统销售额（2021-2026）&amp;（万元）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按应用细分，全球终端安全管理系统销售额市场份额列表（2021-2026）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按应用细分，全球终端安全管理系统销售额预测（2027-2032）&amp;（万元）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按应用细分，全球终端安全管理系统市场份额预测（2027-2032）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中国不同应用终端安全管理系统销售额（2021-2026）&amp;（万元）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中国不同应用终端安全管理系统销售额市场份额列表（2021-2026）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中国不同应用终端安全管理系统销售额预测（2027-2032）&amp;（万元）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中国不同应用终端安全管理系统销售额市场份额预测（2027-2032）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重点企业（15）公司信息、总部、终端安全管理系统市场地位以及主要的竞争对手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终端安全管理系统产品及服务介绍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终端安全管理系统收入及毛利率（2021-2026）&amp;（万元）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终端安全管理系统行业发展趋势</w:t>
      </w:r>
      <w:r>
        <w:rPr>
          <w:rFonts w:hint="eastAsia"/>
        </w:rPr>
        <w:br/>
      </w:r>
      <w:r>
        <w:rPr>
          <w:rFonts w:hint="eastAsia"/>
        </w:rPr>
        <w:t>　　表 118： 终端安全管理系统行业主要驱动因素</w:t>
      </w:r>
      <w:r>
        <w:rPr>
          <w:rFonts w:hint="eastAsia"/>
        </w:rPr>
        <w:br/>
      </w:r>
      <w:r>
        <w:rPr>
          <w:rFonts w:hint="eastAsia"/>
        </w:rPr>
        <w:t>　　表 119： 终端安全管理系统行业供应链分析</w:t>
      </w:r>
      <w:r>
        <w:rPr>
          <w:rFonts w:hint="eastAsia"/>
        </w:rPr>
        <w:br/>
      </w:r>
      <w:r>
        <w:rPr>
          <w:rFonts w:hint="eastAsia"/>
        </w:rPr>
        <w:t>　　表 120： 终端安全管理系统上游原料供应商</w:t>
      </w:r>
      <w:r>
        <w:rPr>
          <w:rFonts w:hint="eastAsia"/>
        </w:rPr>
        <w:br/>
      </w:r>
      <w:r>
        <w:rPr>
          <w:rFonts w:hint="eastAsia"/>
        </w:rPr>
        <w:t>　　表 121： 终端安全管理系统行业主要下游客户</w:t>
      </w:r>
      <w:r>
        <w:rPr>
          <w:rFonts w:hint="eastAsia"/>
        </w:rPr>
        <w:br/>
      </w:r>
      <w:r>
        <w:rPr>
          <w:rFonts w:hint="eastAsia"/>
        </w:rPr>
        <w:t>　　表 122： 终端安全管理系统典型经销商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终端安全管理系统产品图片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全球市场终端安全管理系统市场规模，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全球终端安全管理系统市场销售额预测：（万元）&amp;（2021-2032）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中国市场终端安全管理系统销售额及未来趋势（2021-2032）&amp;（万元）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2025年全球前五大厂商终端安全管理系统市场份额</w:t>
      </w:r>
      <w:r>
        <w:rPr>
          <w:rFonts w:hint="eastAsia"/>
        </w:rPr>
        <w:br/>
      </w:r>
      <w:r>
        <w:rPr>
          <w:rFonts w:hint="eastAsia"/>
        </w:rPr>
        <w:t>　　图 6： 2025年全球终端安全管理系统第一梯队、第二梯队和第三梯队厂商及市场份额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全球主要地区终端安全管理系统销售额市场份额（2021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北美终端安全管理系统销售额及预测（2021-2032）&amp;（万元）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欧洲终端安全管理系统销售额及预测（2021-2032）&amp;（万元）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中国终端安全管理系统销售额及预测（2021-2032）&amp;（万元）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日本终端安全管理系统销售额及预测（2021-2032）&amp;（万元）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东南亚终端安全管理系统销售额及预测（2021-2032）&amp;（万元）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印度终端安全管理系统销售额及预测（2021-2032）&amp;（万元）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南美终端安全管理系统销售额及预测（2021-2032）&amp;（万元）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中东终端安全管理系统销售额及预测（2021-2032）&amp;（万元）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网络访问控制（NAC） 产品图片</w:t>
      </w:r>
      <w:r>
        <w:rPr>
          <w:rFonts w:hint="eastAsia"/>
        </w:rPr>
        <w:br/>
      </w:r>
      <w:r>
        <w:rPr>
          <w:rFonts w:hint="eastAsia"/>
        </w:rPr>
        <w:t>　　图 17： 全球网络访问控制（NAC）规模及增长率（2021-2032）&amp;（万元）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内容过滤产品图片</w:t>
      </w:r>
      <w:r>
        <w:rPr>
          <w:rFonts w:hint="eastAsia"/>
        </w:rPr>
        <w:br/>
      </w:r>
      <w:r>
        <w:rPr>
          <w:rFonts w:hint="eastAsia"/>
        </w:rPr>
        <w:t>　　图 19： 全球内容过滤规模及增长率（2021-2032）&amp;（万元）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内部威胁防护（零信任）产品图片</w:t>
      </w:r>
      <w:r>
        <w:rPr>
          <w:rFonts w:hint="eastAsia"/>
        </w:rPr>
        <w:br/>
      </w:r>
      <w:r>
        <w:rPr>
          <w:rFonts w:hint="eastAsia"/>
        </w:rPr>
        <w:t>　　图 21： 全球内部威胁防护（零信任）规模及增长率（2021-2032）&amp;（万元）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按产品类型细分，全球终端安全管理系统市场份额2025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按产品类型细分，全球终端安全管理系统市场份额2021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按产品类型细分，全球终端安全管理系统市场份额预测2026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按产品类型细分，中国终端安全管理系统市场份额2021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按产品类型细分，中国终端安全管理系统市场份额预测2026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政府</w:t>
      </w:r>
      <w:r>
        <w:rPr>
          <w:rFonts w:hint="eastAsia"/>
        </w:rPr>
        <w:br/>
      </w:r>
      <w:r>
        <w:rPr>
          <w:rFonts w:hint="eastAsia"/>
        </w:rPr>
        <w:t>　　图 30： 军工</w:t>
      </w:r>
      <w:r>
        <w:rPr>
          <w:rFonts w:hint="eastAsia"/>
        </w:rPr>
        <w:br/>
      </w:r>
      <w:r>
        <w:rPr>
          <w:rFonts w:hint="eastAsia"/>
        </w:rPr>
        <w:t>　　图 31： 能源</w:t>
      </w:r>
      <w:r>
        <w:rPr>
          <w:rFonts w:hint="eastAsia"/>
        </w:rPr>
        <w:br/>
      </w:r>
      <w:r>
        <w:rPr>
          <w:rFonts w:hint="eastAsia"/>
        </w:rPr>
        <w:t>　　图 32： 教育</w:t>
      </w:r>
      <w:r>
        <w:rPr>
          <w:rFonts w:hint="eastAsia"/>
        </w:rPr>
        <w:br/>
      </w:r>
      <w:r>
        <w:rPr>
          <w:rFonts w:hint="eastAsia"/>
        </w:rPr>
        <w:t>　　图 33： 医疗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按应用细分，全球终端安全管理系统市场份额2025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按应用细分，全球终端安全管理系统市场份额2021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终端安全管理系统中国企业SWOT分析</w:t>
      </w:r>
      <w:r>
        <w:rPr>
          <w:rFonts w:hint="eastAsia"/>
        </w:rPr>
        <w:br/>
      </w:r>
      <w:r>
        <w:rPr>
          <w:rFonts w:hint="eastAsia"/>
        </w:rPr>
        <w:t>　　图 38： 终端安全管理系统产业链</w:t>
      </w:r>
      <w:r>
        <w:rPr>
          <w:rFonts w:hint="eastAsia"/>
        </w:rPr>
        <w:br/>
      </w:r>
      <w:r>
        <w:rPr>
          <w:rFonts w:hint="eastAsia"/>
        </w:rPr>
        <w:t>　　图 39： 终端安全管理系统行业采购模式分析</w:t>
      </w:r>
      <w:r>
        <w:rPr>
          <w:rFonts w:hint="eastAsia"/>
        </w:rPr>
        <w:br/>
      </w:r>
      <w:r>
        <w:rPr>
          <w:rFonts w:hint="eastAsia"/>
        </w:rPr>
        <w:t>　　图 40： 终端安全管理系统行业生产模式</w:t>
      </w:r>
      <w:r>
        <w:rPr>
          <w:rFonts w:hint="eastAsia"/>
        </w:rPr>
        <w:br/>
      </w:r>
      <w:r>
        <w:rPr>
          <w:rFonts w:hint="eastAsia"/>
        </w:rPr>
        <w:t>　　图 41： 终端安全管理系统行业销售模式分析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1f314f0cc4ba9" w:history="1">
        <w:r>
          <w:rPr>
            <w:rStyle w:val="Hyperlink"/>
          </w:rPr>
          <w:t>2026-2032年全球与中国终端安全管理系统行业现状调研及市场前景预测报告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1f314f0cc4ba9" w:history="1">
        <w:r>
          <w:rPr>
            <w:rStyle w:val="Hyperlink"/>
          </w:rPr>
          <w:t>https://www.20087.com/8/55/ZhongDuanAnQuanGuanLiXiTongDeQianJingQuShi.html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平台监控系统、奇安信天擎终端安全管理系统、终端安全防护系统、ping32终端安全管理系统、360管理、终端安全管理系统软件都管啥、终端安全管理系统怎么卸载、终端安全管理系统的主要功能、中国移动终端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9f5ce6f8b4dc7" w:history="1">
      <w:r>
        <w:rPr>
          <w:rStyle w:val="Hyperlink"/>
        </w:rPr>
        <w:t>2026-2032年全球与中国终端安全管理系统行业现状调研及市场前景预测报告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hongDuanAnQuanGuanLiXiTongDeQianJingQuShi.html" TargetMode="External" Id="R2c71f314f0cc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hongDuanAnQuanGuanLiXiTongDeQianJingQuShi.html" TargetMode="External" Id="R34e9f5ce6f8b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2026-03-26T05:50:51Z</dcterms:created>
  <dcterms:modified xsi:type="dcterms:W3CDTF">2026-03-26T06:50:51Z</dcterms:modified>
  <dc:subject>2026-2032年全球与中国终端安全管理系统行业现状调研及市场前景预测报告</dc:subject>
  <dc:title>2026-2032年全球与中国终端安全管理系统行业现状调研及市场前景预测报告</dc:title>
  <cp:keywords>2026-2032年全球与中国终端安全管理系统行业现状调研及市场前景预测报告</cp:keywords>
  <dc:description>2026-2032年全球与中国终端安全管理系统行业现状调研及市场前景预测报告</dc:description>
</cp:coreProperties>
</file>