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e171e8ae4d3e" w:history="1">
              <w:r>
                <w:rPr>
                  <w:rStyle w:val="Hyperlink"/>
                </w:rPr>
                <w:t>2025-2031年中国定位系统市场研究分析与前景趋势报告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e171e8ae4d3e" w:history="1">
              <w:r>
                <w:rPr>
                  <w:rStyle w:val="Hyperlink"/>
                </w:rPr>
                <w:t>2025-2031年中国定位系统市场研究分析与前景趋势报告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8e171e8ae4d3e" w:history="1">
                <w:r>
                  <w:rPr>
                    <w:rStyle w:val="Hyperlink"/>
                  </w:rPr>
                  <w:t>https://www.20087.com/9/55/DingWeiXiTongShiChangQianJing.html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其是全球导航卫星系统（GNSS），如美国的GPS、俄罗斯的GLONASS、中国的北斗和欧盟的Galileo，已成为现代社会不可或缺的基础设施之一。近年来，随着技术的进步，定位系统的精度、可靠性和覆盖范围不断提高，不仅在军事和航空领域发挥关键作用，也广泛应用于交通运输、农业、环境监测、灾难救援和大众消费电子等领域。然而，信号干扰、多路径效应和城市峡谷环境下的定位精度下降，是行业面临的挑战。</w:t>
      </w:r>
      <w:r>
        <w:rPr>
          <w:rFonts w:hint="eastAsia"/>
        </w:rPr>
        <w:br/>
      </w:r>
      <w:r>
        <w:rPr>
          <w:rFonts w:hint="eastAsia"/>
        </w:rPr>
        <w:t>　　未来，定位系统将更加注重多系统融合和增强技术。一方面，通过多星座联合定位，如GPS与北斗的结合，提高定位精度和抗干扰能力。另一方面，地面增强系统和星基增强系统的发展，将弥补卫星信号在特定环境下的不足，实现厘米级甚至毫米级的定位精度。此外，定位系统将与物联网、自动驾驶和智慧城市等新兴技术深度融合，推动智能交通、精准农业和应急响应等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8e171e8ae4d3e" w:history="1">
        <w:r>
          <w:rPr>
            <w:rStyle w:val="Hyperlink"/>
          </w:rPr>
          <w:t>2025-2031年中国定位系统市场研究分析与前景趋势报告</w:t>
        </w:r>
      </w:hyperlink>
      <w:r>
        <w:rPr>
          <w:rFonts w:hint="eastAsia"/>
        </w:rPr>
        <w:t>》基于对中国定位系统市场多年的研究和深入分析，由定位系统行业资深研究团队依托权威数据和长期市场监测数据库，对定位系统行业市场规模、供需状况、竞争格局进行了全面评估。本报告旨在为投资者提供对定位系统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定位系统行业概述</w:t>
      </w:r>
      <w:r>
        <w:rPr>
          <w:rFonts w:hint="eastAsia"/>
        </w:rPr>
        <w:br/>
      </w:r>
      <w:r>
        <w:rPr>
          <w:rFonts w:hint="eastAsia"/>
        </w:rPr>
        <w:t>　　第一节 定位系统定义与分类</w:t>
      </w:r>
      <w:r>
        <w:rPr>
          <w:rFonts w:hint="eastAsia"/>
        </w:rPr>
        <w:br/>
      </w:r>
      <w:r>
        <w:rPr>
          <w:rFonts w:hint="eastAsia"/>
        </w:rPr>
        <w:t>　　第二节 定位系统应用领域</w:t>
      </w:r>
      <w:r>
        <w:rPr>
          <w:rFonts w:hint="eastAsia"/>
        </w:rPr>
        <w:br/>
      </w:r>
      <w:r>
        <w:rPr>
          <w:rFonts w:hint="eastAsia"/>
        </w:rPr>
        <w:t>　　第三节 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一、国内定位系统产能及利用情况</w:t>
      </w:r>
      <w:r>
        <w:rPr>
          <w:rFonts w:hint="eastAsia"/>
        </w:rPr>
        <w:br/>
      </w:r>
      <w:r>
        <w:rPr>
          <w:rFonts w:hint="eastAsia"/>
        </w:rPr>
        <w:t>　　　　二、定位系统产能扩张与投资动态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2024-2025年中国定位系统技术发展研究</w:t>
      </w:r>
      <w:r>
        <w:rPr>
          <w:rFonts w:hint="eastAsia"/>
        </w:rPr>
        <w:br/>
      </w:r>
      <w:r>
        <w:rPr>
          <w:rFonts w:hint="eastAsia"/>
        </w:rPr>
        <w:t>　　第一节 当前定位系统技术发展现状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国内外定位系统技术差异与原因</w:t>
      </w:r>
      <w:r>
        <w:rPr>
          <w:rFonts w:hint="eastAsia"/>
        </w:rPr>
        <w:br/>
      </w:r>
      <w:r>
        <w:rPr>
          <w:rFonts w:hint="eastAsia"/>
        </w:rPr>
        <w:t>　　第三节 定位系统技术创新与发展趋势预测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技术进步对定位系统行业的影响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2019-2024年中国定位系统行业规模情况</w:t>
      </w:r>
      <w:r>
        <w:rPr>
          <w:rFonts w:hint="eastAsia"/>
        </w:rPr>
        <w:br/>
      </w:r>
      <w:r>
        <w:rPr>
          <w:rFonts w:hint="eastAsia"/>
        </w:rPr>
        <w:t>　　　　一、定位系统行业企业数量规模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一、定位系统行业盈利能力</w:t>
      </w:r>
      <w:r>
        <w:rPr>
          <w:rFonts w:hint="eastAsia"/>
        </w:rPr>
        <w:br/>
      </w:r>
      <w:r>
        <w:rPr>
          <w:rFonts w:hint="eastAsia"/>
        </w:rPr>
        <w:t>　　　　二、定位系统行业偿债能力</w:t>
      </w:r>
      <w:r>
        <w:rPr>
          <w:rFonts w:hint="eastAsia"/>
        </w:rPr>
        <w:br/>
      </w:r>
      <w:r>
        <w:rPr>
          <w:rFonts w:hint="eastAsia"/>
        </w:rPr>
        <w:t>　　　　三、定位系统行业营运能力</w:t>
      </w:r>
      <w:r>
        <w:rPr>
          <w:rFonts w:hint="eastAsia"/>
        </w:rPr>
        <w:br/>
      </w:r>
      <w:r>
        <w:rPr>
          <w:rFonts w:hint="eastAsia"/>
        </w:rPr>
        <w:t>　　　　四、定位系统行业发展能力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定位系统行业SWOT分析</w:t>
      </w:r>
      <w:r>
        <w:rPr>
          <w:rFonts w:hint="eastAsia"/>
        </w:rPr>
        <w:br/>
      </w:r>
      <w:r>
        <w:rPr>
          <w:rFonts w:hint="eastAsia"/>
        </w:rPr>
        <w:t>　　　　一、定位系统行业优势</w:t>
      </w:r>
      <w:r>
        <w:rPr>
          <w:rFonts w:hint="eastAsia"/>
        </w:rPr>
        <w:br/>
      </w:r>
      <w:r>
        <w:rPr>
          <w:rFonts w:hint="eastAsia"/>
        </w:rPr>
        <w:t>　　　　二、定位系统行业劣势</w:t>
      </w:r>
      <w:r>
        <w:rPr>
          <w:rFonts w:hint="eastAsia"/>
        </w:rPr>
        <w:br/>
      </w:r>
      <w:r>
        <w:rPr>
          <w:rFonts w:hint="eastAsia"/>
        </w:rPr>
        <w:t>　　　　三、定位系统市场机会</w:t>
      </w:r>
      <w:r>
        <w:rPr>
          <w:rFonts w:hint="eastAsia"/>
        </w:rPr>
        <w:br/>
      </w:r>
      <w:r>
        <w:rPr>
          <w:rFonts w:hint="eastAsia"/>
        </w:rPr>
        <w:t>　　　　四、定位系统市场威胁</w:t>
      </w:r>
      <w:r>
        <w:rPr>
          <w:rFonts w:hint="eastAsia"/>
        </w:rPr>
        <w:br/>
      </w:r>
      <w:r>
        <w:rPr>
          <w:rFonts w:hint="eastAsia"/>
        </w:rPr>
        <w:t>　　第二节 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中智.林－定位系统行业发展建议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2025-2031年中国定位系统行业产量预测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2025-2031年中国定位系统行业市场需求预测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2025年定位系统行业壁垒</w:t>
      </w:r>
      <w:r>
        <w:rPr>
          <w:rFonts w:hint="eastAsia"/>
        </w:rPr>
        <w:br/>
      </w:r>
      <w:r>
        <w:rPr>
          <w:rFonts w:hint="eastAsia"/>
        </w:rPr>
        <w:t>　　图表 2025年定位系统市场前景分析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2025-2031年中国定位系统市场规模预测</w:t>
      </w:r>
      <w:r>
        <w:rPr>
          <w:rFonts w:hint="eastAsia"/>
        </w:rPr>
        <w:br/>
      </w:r>
      <w:r>
        <w:rPr>
          <w:rFonts w:hint="eastAsia"/>
        </w:rPr>
        <w:t>　　图表 2025年定位系统发展趋势预测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e171e8ae4d3e" w:history="1">
        <w:r>
          <w:rPr>
            <w:rStyle w:val="Hyperlink"/>
          </w:rPr>
          <w:t>2025-2031年中国定位系统市场研究分析与前景趋势报告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8e171e8ae4d3e" w:history="1">
        <w:r>
          <w:rPr>
            <w:rStyle w:val="Hyperlink"/>
          </w:rPr>
          <w:t>https://www.20087.com/9/55/DingWeiXiTongShiChangQianJing.html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b1d2c128402e" w:history="1">
      <w:r>
        <w:rPr>
          <w:rStyle w:val="Hyperlink"/>
        </w:rPr>
        <w:t>2025-2031年中国定位系统市场研究分析与前景趋势报告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WeiXiTongShiChangQianJing.html" TargetMode="External" Id="R8fa8e171e8a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WeiXiTongShiChangQianJing.html" TargetMode="External" Id="Rc5b0b1d2c128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2025-02-18T03:48:04Z</dcterms:created>
  <dcterms:modified xsi:type="dcterms:W3CDTF">2025-02-18T04:48:04Z</dcterms:modified>
  <dc:subject>2025-2031年中国定位系统市场研究分析与前景趋势报告</dc:subject>
  <dc:title>2025-2031年中国定位系统市场研究分析与前景趋势报告</dc:title>
  <cp:keywords>2025-2031年中国定位系统市场研究分析与前景趋势报告</cp:keywords>
  <dc:description>2025-2031年中国定位系统市场研究分析与前景趋势报告</dc:description>
</cp:coreProperties>
</file>