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9af772be0428b" w:history="1">
              <w:r>
                <w:rPr>
                  <w:rStyle w:val="Hyperlink"/>
                </w:rPr>
                <w:t>2025-2031年中国社保信息化行业现状全面调研与发展趋势分析报告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9af772be0428b" w:history="1">
              <w:r>
                <w:rPr>
                  <w:rStyle w:val="Hyperlink"/>
                </w:rPr>
                <w:t>2025-2031年中国社保信息化行业现状全面调研与发展趋势分析报告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9af772be0428b" w:history="1">
                <w:r>
                  <w:rPr>
                    <w:rStyle w:val="Hyperlink"/>
                  </w:rPr>
                  <w:t>https://www.20087.com/9/95/SheBaoXinXiHuaHangYeQuShiFenXi.html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保信息化是利用信息技术来优化社会保障体系的管理和交付过程，包括数据收集、处理、存储和分析。这一领域的快速发展极大地提高了社保服务的效率和透明度，减少了欺诈行为，并改善了参保人员的体验。大数据和云计算技术的应用使得社保机构能够实时监测系统状态，预测趋势，从而更好地规划资源分配。移动互联网的普及也使得参保者能够通过智能手机轻松地查询个人信息、办理业务和接收通知。</w:t>
      </w:r>
      <w:r>
        <w:rPr>
          <w:rFonts w:hint="eastAsia"/>
        </w:rPr>
        <w:br/>
      </w:r>
      <w:r>
        <w:rPr>
          <w:rFonts w:hint="eastAsia"/>
        </w:rPr>
        <w:t>　　未来的社保信息化将更加注重用户体验和数据安全。随着5G网络的推广，社保服务将更加便捷，参保者可以享受到更快速的服务响应。同时，人工智能和机器学习将用于个性化推荐和风险评估，帮助社保机构更精准地识别潜在的问题和需求。区块链技术的应用将增强数据的安全性和不可篡改性，确保个人信息的隐私保护。整体上，社保信息化的目标是构建一个高效、公平和可持续的社会保障体系，以应对人口老龄化和社会结构变化带来的挑战。</w:t>
      </w:r>
      <w:r>
        <w:rPr>
          <w:rFonts w:hint="eastAsia"/>
        </w:rPr>
        <w:br/>
      </w:r>
      <w:r>
        <w:rPr>
          <w:rFonts w:hint="eastAsia"/>
        </w:rPr>
        <w:t>　　《</w:t>
      </w:r>
      <w:hyperlink r:id="R24a9af772be0428b" w:history="1">
        <w:r>
          <w:rPr>
            <w:rStyle w:val="Hyperlink"/>
          </w:rPr>
          <w:t>2025-2031年中国社保信息化行业现状全面调研与发展趋势分析报告</w:t>
        </w:r>
      </w:hyperlink>
      <w:r>
        <w:rPr>
          <w:rFonts w:hint="eastAsia"/>
        </w:rPr>
        <w:t>》从产业链视角出发，系统分析了社保信息化行业的市场现状与需求动态，详细解读了社保信息化市场规模、价格波动及上下游影响因素。报告深入剖析了社保信息化细分领域的发展特点，基于权威数据对市场前景及未来趋势进行了科学预测，同时揭示了社保信息化重点企业的竞争格局与市场集中度变化。报告客观翔实地指出了社保信息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2020-2025年中国保险业运行总况透析</w:t>
      </w:r>
      <w:r>
        <w:rPr>
          <w:rFonts w:hint="eastAsia"/>
        </w:rPr>
        <w:br/>
      </w:r>
      <w:r>
        <w:rPr>
          <w:rFonts w:hint="eastAsia"/>
        </w:rPr>
        <w:t>　　第一节 中国保险业发展进程</w:t>
      </w:r>
      <w:r>
        <w:rPr>
          <w:rFonts w:hint="eastAsia"/>
        </w:rPr>
        <w:br/>
      </w:r>
      <w:r>
        <w:rPr>
          <w:rFonts w:hint="eastAsia"/>
        </w:rPr>
        <w:t>　　　　一、中国保险业发展回顾</w:t>
      </w:r>
      <w:r>
        <w:rPr>
          <w:rFonts w:hint="eastAsia"/>
        </w:rPr>
        <w:br/>
      </w:r>
      <w:r>
        <w:rPr>
          <w:rFonts w:hint="eastAsia"/>
        </w:rPr>
        <w:t>　　　　二、中国保险业对外开放历程</w:t>
      </w:r>
      <w:r>
        <w:rPr>
          <w:rFonts w:hint="eastAsia"/>
        </w:rPr>
        <w:br/>
      </w:r>
      <w:r>
        <w:rPr>
          <w:rFonts w:hint="eastAsia"/>
        </w:rPr>
        <w:t>　　　　三、中国保险业步入全新发展阶段</w:t>
      </w:r>
      <w:r>
        <w:rPr>
          <w:rFonts w:hint="eastAsia"/>
        </w:rPr>
        <w:br/>
      </w:r>
      <w:r>
        <w:rPr>
          <w:rFonts w:hint="eastAsia"/>
        </w:rPr>
        <w:t>　　　　四、贸易战对中国保险业的四个正面影响</w:t>
      </w:r>
      <w:r>
        <w:rPr>
          <w:rFonts w:hint="eastAsia"/>
        </w:rPr>
        <w:br/>
      </w:r>
      <w:r>
        <w:rPr>
          <w:rFonts w:hint="eastAsia"/>
        </w:rPr>
        <w:t>　　第二节 2020-2025年中国保险业现状综述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三、中国保险市场步入发展新阶段</w:t>
      </w:r>
      <w:r>
        <w:rPr>
          <w:rFonts w:hint="eastAsia"/>
        </w:rPr>
        <w:br/>
      </w:r>
      <w:r>
        <w:rPr>
          <w:rFonts w:hint="eastAsia"/>
        </w:rPr>
        <w:t>　　第三节 2020-2025年保险市场经营情况</w:t>
      </w:r>
      <w:r>
        <w:rPr>
          <w:rFonts w:hint="eastAsia"/>
        </w:rPr>
        <w:br/>
      </w:r>
      <w:r>
        <w:rPr>
          <w:rFonts w:hint="eastAsia"/>
        </w:rPr>
        <w:t>　　　　一、2025年中国保险市场经营数据</w:t>
      </w:r>
      <w:r>
        <w:rPr>
          <w:rFonts w:hint="eastAsia"/>
        </w:rPr>
        <w:br/>
      </w:r>
      <w:r>
        <w:rPr>
          <w:rFonts w:hint="eastAsia"/>
        </w:rPr>
        <w:t>　　　　……</w:t>
      </w:r>
      <w:r>
        <w:rPr>
          <w:rFonts w:hint="eastAsia"/>
        </w:rPr>
        <w:br/>
      </w:r>
      <w:r>
        <w:rPr>
          <w:rFonts w:hint="eastAsia"/>
        </w:rPr>
        <w:t>　　　　六、同比分析</w:t>
      </w:r>
      <w:r>
        <w:rPr>
          <w:rFonts w:hint="eastAsia"/>
        </w:rPr>
        <w:br/>
      </w:r>
      <w:r>
        <w:rPr>
          <w:rFonts w:hint="eastAsia"/>
        </w:rPr>
        <w:br/>
      </w:r>
      <w:r>
        <w:rPr>
          <w:rFonts w:hint="eastAsia"/>
        </w:rPr>
        <w:t>第二章 2020-2025年中国社会保险产业运行总况</w:t>
      </w:r>
      <w:r>
        <w:rPr>
          <w:rFonts w:hint="eastAsia"/>
        </w:rPr>
        <w:br/>
      </w:r>
      <w:r>
        <w:rPr>
          <w:rFonts w:hint="eastAsia"/>
        </w:rPr>
        <w:t>　　第一节 2020-2025年中国社会保险业务综述</w:t>
      </w:r>
      <w:r>
        <w:rPr>
          <w:rFonts w:hint="eastAsia"/>
        </w:rPr>
        <w:br/>
      </w:r>
      <w:r>
        <w:rPr>
          <w:rFonts w:hint="eastAsia"/>
        </w:rPr>
        <w:t>　　　　一、中国社会保障制度建设情况</w:t>
      </w:r>
      <w:r>
        <w:rPr>
          <w:rFonts w:hint="eastAsia"/>
        </w:rPr>
        <w:br/>
      </w:r>
      <w:r>
        <w:rPr>
          <w:rFonts w:hint="eastAsia"/>
        </w:rPr>
        <w:t>　　　　二、社会保险覆盖情况</w:t>
      </w:r>
      <w:r>
        <w:rPr>
          <w:rFonts w:hint="eastAsia"/>
        </w:rPr>
        <w:br/>
      </w:r>
      <w:r>
        <w:rPr>
          <w:rFonts w:hint="eastAsia"/>
        </w:rPr>
        <w:t>　　　　三、社会保险参保人数和基金规模</w:t>
      </w:r>
      <w:r>
        <w:rPr>
          <w:rFonts w:hint="eastAsia"/>
        </w:rPr>
        <w:br/>
      </w:r>
      <w:r>
        <w:rPr>
          <w:rFonts w:hint="eastAsia"/>
        </w:rPr>
        <w:t>　　　　四、金字工程建设取得积极进展</w:t>
      </w:r>
      <w:r>
        <w:rPr>
          <w:rFonts w:hint="eastAsia"/>
        </w:rPr>
        <w:br/>
      </w:r>
      <w:r>
        <w:rPr>
          <w:rFonts w:hint="eastAsia"/>
        </w:rPr>
        <w:t>　　第二节 2020-2025年中国社会保险方针政策要点解读</w:t>
      </w:r>
      <w:r>
        <w:rPr>
          <w:rFonts w:hint="eastAsia"/>
        </w:rPr>
        <w:br/>
      </w:r>
      <w:r>
        <w:rPr>
          <w:rFonts w:hint="eastAsia"/>
        </w:rPr>
        <w:t>　　　　一、养老保险关系跨省转移对社会保险信息化提出更高要求，实时办理是建设目标</w:t>
      </w:r>
      <w:r>
        <w:rPr>
          <w:rFonts w:hint="eastAsia"/>
        </w:rPr>
        <w:br/>
      </w:r>
      <w:r>
        <w:rPr>
          <w:rFonts w:hint="eastAsia"/>
        </w:rPr>
        <w:t>　　　　二、人力资源社会保障信息化工作的总体思路，促进信息化建设再上新台阶</w:t>
      </w:r>
      <w:r>
        <w:rPr>
          <w:rFonts w:hint="eastAsia"/>
        </w:rPr>
        <w:br/>
      </w:r>
      <w:r>
        <w:rPr>
          <w:rFonts w:hint="eastAsia"/>
        </w:rPr>
        <w:t>　　　　三、新型农村社会养老保险制度是中央推出的又一大惠农政策</w:t>
      </w:r>
      <w:r>
        <w:rPr>
          <w:rFonts w:hint="eastAsia"/>
        </w:rPr>
        <w:br/>
      </w:r>
      <w:r>
        <w:rPr>
          <w:rFonts w:hint="eastAsia"/>
        </w:rPr>
        <w:br/>
      </w:r>
      <w:r>
        <w:rPr>
          <w:rFonts w:hint="eastAsia"/>
        </w:rPr>
        <w:t>第三章 2020-2025年中国社保行业信息化应用状况</w:t>
      </w:r>
      <w:r>
        <w:rPr>
          <w:rFonts w:hint="eastAsia"/>
        </w:rPr>
        <w:br/>
      </w:r>
      <w:r>
        <w:rPr>
          <w:rFonts w:hint="eastAsia"/>
        </w:rPr>
        <w:t>　　第一节 应用需求</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三、主要产品需求</w:t>
      </w:r>
      <w:r>
        <w:rPr>
          <w:rFonts w:hint="eastAsia"/>
        </w:rPr>
        <w:br/>
      </w:r>
      <w:r>
        <w:rPr>
          <w:rFonts w:hint="eastAsia"/>
        </w:rPr>
        <w:t>　　　　四、主要应用系统需求</w:t>
      </w:r>
      <w:r>
        <w:rPr>
          <w:rFonts w:hint="eastAsia"/>
        </w:rPr>
        <w:br/>
      </w:r>
      <w:r>
        <w:rPr>
          <w:rFonts w:hint="eastAsia"/>
        </w:rPr>
        <w:t>　　第二节 应用特点</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三、信息资源</w:t>
      </w:r>
      <w:r>
        <w:rPr>
          <w:rFonts w:hint="eastAsia"/>
        </w:rPr>
        <w:br/>
      </w:r>
      <w:r>
        <w:rPr>
          <w:rFonts w:hint="eastAsia"/>
        </w:rPr>
        <w:t>　　　　四、信息安全</w:t>
      </w:r>
      <w:r>
        <w:rPr>
          <w:rFonts w:hint="eastAsia"/>
        </w:rPr>
        <w:br/>
      </w:r>
      <w:r>
        <w:rPr>
          <w:rFonts w:hint="eastAsia"/>
        </w:rPr>
        <w:t>　　　　五、IT管理</w:t>
      </w:r>
      <w:r>
        <w:rPr>
          <w:rFonts w:hint="eastAsia"/>
        </w:rPr>
        <w:br/>
      </w:r>
      <w:r>
        <w:rPr>
          <w:rFonts w:hint="eastAsia"/>
        </w:rPr>
        <w:br/>
      </w:r>
      <w:r>
        <w:rPr>
          <w:rFonts w:hint="eastAsia"/>
        </w:rPr>
        <w:t>第四章 2020-2025年中国社保行业信息化发展影响因素</w:t>
      </w:r>
      <w:r>
        <w:rPr>
          <w:rFonts w:hint="eastAsia"/>
        </w:rPr>
        <w:br/>
      </w:r>
      <w:r>
        <w:rPr>
          <w:rFonts w:hint="eastAsia"/>
        </w:rPr>
        <w:t>　　第一节 政策影响力测评</w:t>
      </w:r>
      <w:r>
        <w:rPr>
          <w:rFonts w:hint="eastAsia"/>
        </w:rPr>
        <w:br/>
      </w:r>
      <w:r>
        <w:rPr>
          <w:rFonts w:hint="eastAsia"/>
        </w:rPr>
        <w:t>　　　　一、信息化是推动社会保险制度完善关键手段</w:t>
      </w:r>
      <w:r>
        <w:rPr>
          <w:rFonts w:hint="eastAsia"/>
        </w:rPr>
        <w:br/>
      </w:r>
      <w:r>
        <w:rPr>
          <w:rFonts w:hint="eastAsia"/>
        </w:rPr>
        <w:t>　　　　二、明确医保改革的新目标和新要求，对医保信息化提出更高要求</w:t>
      </w:r>
      <w:r>
        <w:rPr>
          <w:rFonts w:hint="eastAsia"/>
        </w:rPr>
        <w:br/>
      </w:r>
      <w:r>
        <w:rPr>
          <w:rFonts w:hint="eastAsia"/>
        </w:rPr>
        <w:t>　　第二节 业务影响力测评</w:t>
      </w:r>
      <w:r>
        <w:rPr>
          <w:rFonts w:hint="eastAsia"/>
        </w:rPr>
        <w:br/>
      </w:r>
      <w:r>
        <w:rPr>
          <w:rFonts w:hint="eastAsia"/>
        </w:rPr>
        <w:t>　　　　一、社会保障体系全覆盖的要求，促使社保信息化快速发展</w:t>
      </w:r>
      <w:r>
        <w:rPr>
          <w:rFonts w:hint="eastAsia"/>
        </w:rPr>
        <w:br/>
      </w:r>
      <w:r>
        <w:rPr>
          <w:rFonts w:hint="eastAsia"/>
        </w:rPr>
        <w:t>　　　　二、根据医药卫生体制改革意见，医保信息化和标准化亟待加强</w:t>
      </w:r>
      <w:r>
        <w:rPr>
          <w:rFonts w:hint="eastAsia"/>
        </w:rPr>
        <w:br/>
      </w:r>
      <w:r>
        <w:rPr>
          <w:rFonts w:hint="eastAsia"/>
        </w:rPr>
        <w:t>　　　　三、医改中明确提出推广参保人员就医“一卡通”，医保信息化新一波建设开始</w:t>
      </w:r>
      <w:r>
        <w:rPr>
          <w:rFonts w:hint="eastAsia"/>
        </w:rPr>
        <w:br/>
      </w:r>
      <w:r>
        <w:rPr>
          <w:rFonts w:hint="eastAsia"/>
        </w:rPr>
        <w:t>　　第三节 资金影响力测评</w:t>
      </w:r>
      <w:r>
        <w:rPr>
          <w:rFonts w:hint="eastAsia"/>
        </w:rPr>
        <w:br/>
      </w:r>
      <w:r>
        <w:rPr>
          <w:rFonts w:hint="eastAsia"/>
        </w:rPr>
        <w:t>　　　　一、支持新农保政策，国家财政出重拳</w:t>
      </w:r>
      <w:r>
        <w:rPr>
          <w:rFonts w:hint="eastAsia"/>
        </w:rPr>
        <w:br/>
      </w:r>
      <w:r>
        <w:rPr>
          <w:rFonts w:hint="eastAsia"/>
        </w:rPr>
        <w:t>　　　　二、国家和地方政府社保信息化投资增势不减</w:t>
      </w:r>
      <w:r>
        <w:rPr>
          <w:rFonts w:hint="eastAsia"/>
        </w:rPr>
        <w:br/>
      </w:r>
      <w:r>
        <w:rPr>
          <w:rFonts w:hint="eastAsia"/>
        </w:rPr>
        <w:t>　　第四节 技术影响力测评</w:t>
      </w:r>
      <w:r>
        <w:rPr>
          <w:rFonts w:hint="eastAsia"/>
        </w:rPr>
        <w:br/>
      </w:r>
      <w:r>
        <w:rPr>
          <w:rFonts w:hint="eastAsia"/>
        </w:rPr>
        <w:t>　　　　一、建立以社保卡为载体的社会保险信息管理系统越来越迫切</w:t>
      </w:r>
      <w:r>
        <w:rPr>
          <w:rFonts w:hint="eastAsia"/>
        </w:rPr>
        <w:br/>
      </w:r>
      <w:r>
        <w:rPr>
          <w:rFonts w:hint="eastAsia"/>
        </w:rPr>
        <w:t>　　　　二、网络互通是实现社保信息化的保障</w:t>
      </w:r>
      <w:r>
        <w:rPr>
          <w:rFonts w:hint="eastAsia"/>
        </w:rPr>
        <w:br/>
      </w:r>
      <w:r>
        <w:rPr>
          <w:rFonts w:hint="eastAsia"/>
        </w:rPr>
        <w:t>　　　　三、金保工程社保核心平台三版软件正式推出及试点应用情况</w:t>
      </w:r>
      <w:r>
        <w:rPr>
          <w:rFonts w:hint="eastAsia"/>
        </w:rPr>
        <w:br/>
      </w:r>
      <w:r>
        <w:rPr>
          <w:rFonts w:hint="eastAsia"/>
        </w:rPr>
        <w:br/>
      </w:r>
      <w:r>
        <w:rPr>
          <w:rFonts w:hint="eastAsia"/>
        </w:rPr>
        <w:t>第五章 2020-2025年中国社保行业信息化应用需求</w:t>
      </w:r>
      <w:r>
        <w:rPr>
          <w:rFonts w:hint="eastAsia"/>
        </w:rPr>
        <w:br/>
      </w:r>
      <w:r>
        <w:rPr>
          <w:rFonts w:hint="eastAsia"/>
        </w:rPr>
        <w:t>　　第一节 需求规模</w:t>
      </w:r>
      <w:r>
        <w:rPr>
          <w:rFonts w:hint="eastAsia"/>
        </w:rPr>
        <w:br/>
      </w:r>
      <w:r>
        <w:rPr>
          <w:rFonts w:hint="eastAsia"/>
        </w:rPr>
        <w:t>　　第二节 需求结构</w:t>
      </w:r>
      <w:r>
        <w:rPr>
          <w:rFonts w:hint="eastAsia"/>
        </w:rPr>
        <w:br/>
      </w:r>
      <w:r>
        <w:rPr>
          <w:rFonts w:hint="eastAsia"/>
        </w:rPr>
        <w:t>　　　　一、产品结构</w:t>
      </w:r>
      <w:r>
        <w:rPr>
          <w:rFonts w:hint="eastAsia"/>
        </w:rPr>
        <w:br/>
      </w:r>
      <w:r>
        <w:rPr>
          <w:rFonts w:hint="eastAsia"/>
        </w:rPr>
        <w:t>　　　　二、用户类型投资结构</w:t>
      </w:r>
      <w:r>
        <w:rPr>
          <w:rFonts w:hint="eastAsia"/>
        </w:rPr>
        <w:br/>
      </w:r>
      <w:r>
        <w:rPr>
          <w:rFonts w:hint="eastAsia"/>
        </w:rPr>
        <w:t>　　第三节 需求重点</w:t>
      </w:r>
      <w:r>
        <w:rPr>
          <w:rFonts w:hint="eastAsia"/>
        </w:rPr>
        <w:br/>
      </w:r>
      <w:r>
        <w:rPr>
          <w:rFonts w:hint="eastAsia"/>
        </w:rPr>
        <w:t>　　　　一、建设重点</w:t>
      </w:r>
      <w:r>
        <w:rPr>
          <w:rFonts w:hint="eastAsia"/>
        </w:rPr>
        <w:br/>
      </w:r>
      <w:r>
        <w:rPr>
          <w:rFonts w:hint="eastAsia"/>
        </w:rPr>
        <w:t>　　　　二、重点项目</w:t>
      </w:r>
      <w:r>
        <w:rPr>
          <w:rFonts w:hint="eastAsia"/>
        </w:rPr>
        <w:br/>
      </w:r>
      <w:r>
        <w:rPr>
          <w:rFonts w:hint="eastAsia"/>
        </w:rPr>
        <w:br/>
      </w:r>
      <w:r>
        <w:rPr>
          <w:rFonts w:hint="eastAsia"/>
        </w:rPr>
        <w:t>第六章 2020-2025年中国社保行业信息化解决方案应用价值评价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一、保合一解决方案</w:t>
      </w:r>
      <w:r>
        <w:rPr>
          <w:rFonts w:hint="eastAsia"/>
        </w:rPr>
        <w:br/>
      </w:r>
      <w:r>
        <w:rPr>
          <w:rFonts w:hint="eastAsia"/>
        </w:rPr>
        <w:t>　　　　二、医疗保险解决方案</w:t>
      </w:r>
      <w:r>
        <w:rPr>
          <w:rFonts w:hint="eastAsia"/>
        </w:rPr>
        <w:br/>
      </w:r>
      <w:r>
        <w:rPr>
          <w:rFonts w:hint="eastAsia"/>
        </w:rPr>
        <w:t>　　　　三、社保卡解决方案</w:t>
      </w:r>
      <w:r>
        <w:rPr>
          <w:rFonts w:hint="eastAsia"/>
        </w:rPr>
        <w:br/>
      </w:r>
      <w:r>
        <w:rPr>
          <w:rFonts w:hint="eastAsia"/>
        </w:rPr>
        <w:t>　　　　四、社保基金管理解决方案</w:t>
      </w:r>
      <w:r>
        <w:rPr>
          <w:rFonts w:hint="eastAsia"/>
        </w:rPr>
        <w:br/>
      </w:r>
      <w:r>
        <w:rPr>
          <w:rFonts w:hint="eastAsia"/>
        </w:rPr>
        <w:br/>
      </w:r>
      <w:r>
        <w:rPr>
          <w:rFonts w:hint="eastAsia"/>
        </w:rPr>
        <w:t>第七章 2025-2031年中国社保行业信息化发展趋势</w:t>
      </w:r>
      <w:r>
        <w:rPr>
          <w:rFonts w:hint="eastAsia"/>
        </w:rPr>
        <w:br/>
      </w:r>
      <w:r>
        <w:rPr>
          <w:rFonts w:hint="eastAsia"/>
        </w:rPr>
        <w:t>　　第一节 基础设施</w:t>
      </w:r>
      <w:r>
        <w:rPr>
          <w:rFonts w:hint="eastAsia"/>
        </w:rPr>
        <w:br/>
      </w:r>
      <w:r>
        <w:rPr>
          <w:rFonts w:hint="eastAsia"/>
        </w:rPr>
        <w:t>　　第二节 业务应用</w:t>
      </w:r>
      <w:r>
        <w:rPr>
          <w:rFonts w:hint="eastAsia"/>
        </w:rPr>
        <w:br/>
      </w:r>
      <w:r>
        <w:rPr>
          <w:rFonts w:hint="eastAsia"/>
        </w:rPr>
        <w:t>　　第三节 信息资源</w:t>
      </w:r>
      <w:r>
        <w:rPr>
          <w:rFonts w:hint="eastAsia"/>
        </w:rPr>
        <w:br/>
      </w:r>
      <w:r>
        <w:rPr>
          <w:rFonts w:hint="eastAsia"/>
        </w:rPr>
        <w:t>　　第四节 信息安全</w:t>
      </w:r>
      <w:r>
        <w:rPr>
          <w:rFonts w:hint="eastAsia"/>
        </w:rPr>
        <w:br/>
      </w:r>
      <w:r>
        <w:rPr>
          <w:rFonts w:hint="eastAsia"/>
        </w:rPr>
        <w:t>　　第五节 IT管理</w:t>
      </w:r>
      <w:r>
        <w:rPr>
          <w:rFonts w:hint="eastAsia"/>
        </w:rPr>
        <w:br/>
      </w:r>
      <w:r>
        <w:rPr>
          <w:rFonts w:hint="eastAsia"/>
        </w:rPr>
        <w:br/>
      </w:r>
      <w:r>
        <w:rPr>
          <w:rFonts w:hint="eastAsia"/>
        </w:rPr>
        <w:t>第八章 2025-2031年中国社保信息化产业发展规划</w:t>
      </w:r>
      <w:r>
        <w:rPr>
          <w:rFonts w:hint="eastAsia"/>
        </w:rPr>
        <w:br/>
      </w:r>
      <w:r>
        <w:rPr>
          <w:rFonts w:hint="eastAsia"/>
        </w:rPr>
        <w:t>　　第一节 对社保部门</w:t>
      </w:r>
      <w:r>
        <w:rPr>
          <w:rFonts w:hint="eastAsia"/>
        </w:rPr>
        <w:br/>
      </w:r>
      <w:r>
        <w:rPr>
          <w:rFonts w:hint="eastAsia"/>
        </w:rPr>
        <w:t>　　　　一、制定系统建设规划，统一建设应放在首位</w:t>
      </w:r>
      <w:r>
        <w:rPr>
          <w:rFonts w:hint="eastAsia"/>
        </w:rPr>
        <w:br/>
      </w:r>
      <w:r>
        <w:rPr>
          <w:rFonts w:hint="eastAsia"/>
        </w:rPr>
        <w:t>　　　　二、紧抓集中整合，是统一建设的重要手段和措施</w:t>
      </w:r>
      <w:r>
        <w:rPr>
          <w:rFonts w:hint="eastAsia"/>
        </w:rPr>
        <w:br/>
      </w:r>
      <w:r>
        <w:rPr>
          <w:rFonts w:hint="eastAsia"/>
        </w:rPr>
        <w:t>　　　　三、社保信息化应更关注应用，以应用促进发展</w:t>
      </w:r>
      <w:r>
        <w:rPr>
          <w:rFonts w:hint="eastAsia"/>
        </w:rPr>
        <w:br/>
      </w:r>
      <w:r>
        <w:rPr>
          <w:rFonts w:hint="eastAsia"/>
        </w:rPr>
        <w:t>　　　　四、应健全一套完整的信息化服务体系，提高公共服务水平</w:t>
      </w:r>
      <w:r>
        <w:rPr>
          <w:rFonts w:hint="eastAsia"/>
        </w:rPr>
        <w:br/>
      </w:r>
      <w:r>
        <w:rPr>
          <w:rFonts w:hint="eastAsia"/>
        </w:rPr>
        <w:t>　　第二节 中.智.林－对IT厂商</w:t>
      </w:r>
      <w:r>
        <w:rPr>
          <w:rFonts w:hint="eastAsia"/>
        </w:rPr>
        <w:br/>
      </w:r>
      <w:r>
        <w:rPr>
          <w:rFonts w:hint="eastAsia"/>
        </w:rPr>
        <w:t>　　　　一、时刻关注中央政策变化，把握社保市场机会</w:t>
      </w:r>
      <w:r>
        <w:rPr>
          <w:rFonts w:hint="eastAsia"/>
        </w:rPr>
        <w:br/>
      </w:r>
      <w:r>
        <w:rPr>
          <w:rFonts w:hint="eastAsia"/>
        </w:rPr>
        <w:t>　　　　二、获取前台技术支持商认证，把控市场份额</w:t>
      </w:r>
      <w:r>
        <w:rPr>
          <w:rFonts w:hint="eastAsia"/>
        </w:rPr>
        <w:br/>
      </w:r>
      <w:r>
        <w:rPr>
          <w:rFonts w:hint="eastAsia"/>
        </w:rPr>
        <w:t>　　　　三、拓展业务范畴，获取发展空间</w:t>
      </w:r>
      <w:r>
        <w:rPr>
          <w:rFonts w:hint="eastAsia"/>
        </w:rPr>
        <w:br/>
      </w:r>
      <w:r>
        <w:rPr>
          <w:rFonts w:hint="eastAsia"/>
        </w:rPr>
        <w:t>　　　　四、将及时、优质的服务作为市场竞争的关键筹码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9af772be0428b" w:history="1">
        <w:r>
          <w:rPr>
            <w:rStyle w:val="Hyperlink"/>
          </w:rPr>
          <w:t>2025-2031年中国社保信息化行业现状全面调研与发展趋势分析报告</w:t>
        </w:r>
      </w:hyperlink>
      <w:r>
        <w:rPr>
          <w:color w:val="C00000"/>
        </w:rPr>
        <w:t>》，报告编号：</w:t>
      </w:r>
      <w:r>
        <w:rPr>
          <w:rFonts w:hint="eastAsia"/>
          <w:color w:val="C00000"/>
        </w:rPr>
        <w:t>2796959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9af772be0428b" w:history="1">
        <w:r>
          <w:rPr>
            <w:rStyle w:val="Hyperlink"/>
          </w:rPr>
          <w:t>https://www.20087.com/9/95/SheBaoXinXiHuaHangYeQuShiFenXi.html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热点：社保数字化转型、社保信息化建设情况汇报、信息化在社会保险中的应用、社保信息化建设存在的问题、社保信息录入信息采集、社保信息化管理 李海楠、社保科技、社保信息化应用存在不足、劳动和社会保障信息化的现状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8b8e29e7e46e6" w:history="1">
      <w:r>
        <w:rPr>
          <w:rStyle w:val="Hyperlink"/>
        </w:rPr>
        <w:t>2025-2031年中国社保信息化行业现状全面调研与发展趋势分析报告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eBaoXinXiHuaHangYeQuShiFenXi.html" TargetMode="External" Id="R24a9af772be0428b" /></Relationships>
</file>

<file path=word/_rels/header2.xml.rels>&#65279;<?xml version="1.0" encoding="utf-8"?><Relationships xmlns="http://schemas.openxmlformats.org/package/2006/relationships"><Relationship Type="http://schemas.openxmlformats.org/officeDocument/2006/relationships/hyperlink" Target="https://www.20087.com/9/95/SheBaoXinXiHuaHangYeQuShiFenXi.html" TargetMode="External" Id="Rec78b8e29e7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2025-02-12T05:59:00Z</dcterms:created>
  <dcterms:modified xsi:type="dcterms:W3CDTF">2025-02-12T06:59:00Z</dcterms:modified>
  <dc:subject>2025-2031年中国社保信息化行业现状全面调研与发展趋势分析报告</dc:subject>
  <dc:title>2025-2031年中国社保信息化行业现状全面调研与发展趋势分析报告</dc:title>
  <cp:keywords>2025-2031年中国社保信息化行业现状全面调研与发展趋势分析报告</cp:keywords>
  <dc:description>2025-2031年中国社保信息化行业现状全面调研与发展趋势分析报告</dc:description>
</cp:coreProperties>
</file>