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c38e784f54451" w:history="1">
              <w:r>
                <w:rPr>
                  <w:rStyle w:val="Hyperlink"/>
                </w:rPr>
                <w:t>2026-2032年全球与中国墨水屏显示器行业研究及前景趋势报告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c38e784f54451" w:history="1">
              <w:r>
                <w:rPr>
                  <w:rStyle w:val="Hyperlink"/>
                </w:rPr>
                <w:t>2026-2032年全球与中国墨水屏显示器行业研究及前景趋势报告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c38e784f54451" w:history="1">
                <w:r>
                  <w:rPr>
                    <w:rStyle w:val="Hyperlink"/>
                  </w:rPr>
                  <w:t>https://www.20087.com/9/35/MoShuiPingXianShiQiShiChangQianJing.html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水屏显示器是低蓝光、无频闪的视觉友好型显示设备，在办公阅读、编程开发及教育学习等长时间注视场景中逐步获得专业用户青睐。该类产品基于电子墨水（E-Ink）技术，依靠环境光反射成像，具备类纸质感、超低功耗与强光下可视等优势。主流型号支持高分辨率（300+ PPI）、冷暖色温调节及手写笔输入，部分高端设备集成前光均匀系统与局部刷新算法，缓解传统墨水屏响应慢、残影明显的问题。应用场景涵盖文档批注、代码编写、电子书阅读及数字标牌。主流产品采用304不锈钢、PP塑料或硅胶材质，强调网格细密、底部抬高设计及防滑底座，以加速水分蒸发并防止二次污染。高端型号集成可折叠结构、多层分隔及与水槽嵌套功能，提升空间利用率。部分品牌推出抗菌涂层或食品级硅胶包边，增强卫生属性。然而，行业仍存在低价塑料篮易老化变黄、不锈钢焊点粗糙藏污纳垢、以及网格间隙过大导致小件餐具掉落等问题。此外，用户对沥干效率与通风环境关联性认知不足，常置于密闭橱柜内，削弱实际效果。</w:t>
      </w:r>
      <w:r>
        <w:rPr>
          <w:rFonts w:hint="eastAsia"/>
        </w:rPr>
        <w:br/>
      </w:r>
      <w:r>
        <w:rPr>
          <w:rFonts w:hint="eastAsia"/>
        </w:rPr>
        <w:t>　　未来，沥水篮将聚焦于抗菌自清洁表面、模块化厨房整合与可持续材料应用三大方向。抗菌自清洁表面通过纳米银离子或光触媒涂层，在光照下分解有机残留，减少手动清洗频率。模块化厨房整合设计支持与砧板、刀架、垃圾桶形成统一收纳系统，适配现代整体厨房布局。可持续材料应用则推广海洋回收塑料、再生不锈钢及可降解硅胶，降低环境足迹。此外，与智能家居联动（如湿度传感器提示移至通风处），将使沥水篮从“被动晾干工具”升级为“主动厨房卫生管理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c38e784f54451" w:history="1">
        <w:r>
          <w:rPr>
            <w:rStyle w:val="Hyperlink"/>
          </w:rPr>
          <w:t>2026-2032年全球与中国墨水屏显示器行业研究及前景趋势报告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墨水屏显示器行业的市场规模、需求动态及产业链结构。报告详细解析了墨水屏显示器市场价格变化、行业竞争格局及重点企业的经营现状，并对未来市场前景与发展趋势进行了科学预测。同时，报告通过细分市场领域，评估了墨水屏显示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按产品类型细分，全球墨水屏显示器市场规模2020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按应用细分，全球墨水屏显示器市场规模2020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学生</w:t>
      </w:r>
      <w:r>
        <w:rPr>
          <w:rFonts w:hint="eastAsia"/>
        </w:rPr>
        <w:br/>
      </w:r>
      <w:r>
        <w:rPr>
          <w:rFonts w:hint="eastAsia"/>
        </w:rPr>
        <w:t>　　　　1.4.3 公司职员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墨水屏显示器行业发展总体概况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墨水屏显示器行业发展主要特点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墨水屏显示器行业发展影响因素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墨水屏显示器有利因素</w:t>
      </w:r>
      <w:r>
        <w:rPr>
          <w:rFonts w:hint="eastAsia"/>
        </w:rPr>
        <w:br/>
      </w:r>
      <w:r>
        <w:rPr>
          <w:rFonts w:hint="eastAsia"/>
        </w:rPr>
        <w:t>　　　　1.5.3 .2 墨水屏显示器不利因素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全球市场，近三年墨水屏显示器主要企业占有率及排名（按销量）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墨水屏显示器主要企业在国际市场占有率（按销量，2022-2025）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2024年墨水屏显示器主要企业在国际市场排名（按销量）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全球市场主要企业墨水屏显示器销量（2022-2025）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全球市场，近三年墨水屏显示器主要企业占有率及排名（按收入）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墨水屏显示器主要企业在国际市场占有率（按收入，2022-2025）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2024年墨水屏显示器主要企业在国际市场排名（按收入）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全球市场主要企业墨水屏显示器销售收入（2022-2025）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全球市场主要企业墨水屏显示器销售价格（2022-2025）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中国市场，近三年墨水屏显示器主要企业占有率及排名（按销量）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墨水屏显示器主要企业在中国市场占有率（按销量，2022-2025）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2024年墨水屏显示器主要企业在中国市场排名（按销量）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中国市场主要企业墨水屏显示器销量（2022-2025）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中国市场，近三年墨水屏显示器主要企业占有率及排名（按收入）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墨水屏显示器主要企业在中国市场占有率（按收入，2022-2025）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2024年墨水屏显示器主要企业在中国市场排名（按收入）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中国市场主要企业墨水屏显示器销售收入（2022-2025）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全球主要厂商墨水屏显示器总部及产地分布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全球主要厂商成立时间及墨水屏显示器商业化日期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全球主要厂商墨水屏显示器产品类型及应用</w:t>
      </w:r>
      <w:r>
        <w:rPr>
          <w:rFonts w:hint="eastAsia"/>
        </w:rPr>
        <w:br/>
      </w:r>
      <w:r>
        <w:rPr>
          <w:rFonts w:hint="eastAsia"/>
        </w:rPr>
        <w:t>　　2.9 墨水屏显示器行业集中度、竞争程度分析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墨水屏显示器行业集中度分析：2024年全球Top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全球墨水屏显示器第一梯队、第二梯队和第三梯队生产商（品牌）及市场份额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全球墨水屏显示器总体规模分析</w:t>
      </w:r>
      <w:r>
        <w:rPr>
          <w:rFonts w:hint="eastAsia"/>
        </w:rPr>
        <w:br/>
      </w:r>
      <w:r>
        <w:rPr>
          <w:rFonts w:hint="eastAsia"/>
        </w:rPr>
        <w:t>　　3.1 全球墨水屏显示器供需现状及预测（2020-2032）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全球墨水屏显示器产能、产量、产能利用率及发展趋势（2020-2032）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全球墨水屏显示器产量、需求量及发展趋势（2020-2032）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全球主要地区墨水屏显示器产量及发展趋势（2020-2032）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全球主要地区墨水屏显示器产量（2020-2025）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全球主要地区墨水屏显示器产量（2026-2032）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全球主要地区墨水屏显示器产量市场份额（2020-2032）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中国墨水屏显示器供需现状及预测（2020-2032）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中国墨水屏显示器产能、产量、产能利用率及发展趋势（2020-2032）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中国墨水屏显示器产量、市场需求量及发展趋势（2020-2032）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中国市场墨水屏显示器进出口（2020-2032）</w:t>
      </w:r>
      <w:r>
        <w:rPr>
          <w:rFonts w:hint="eastAsia"/>
        </w:rPr>
        <w:br/>
      </w:r>
      <w:r>
        <w:rPr>
          <w:rFonts w:hint="eastAsia"/>
        </w:rPr>
        <w:t>　　3.4 全球墨水屏显示器销量及销售额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全球市场墨水屏显示器销售额（2020-2032）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全球市场墨水屏显示器销量（2020-2032）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全球市场墨水屏显示器价格趋势（2020-2032）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全球墨水屏显示器主要地区分析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全球主要地区墨水屏显示器市场规模分析：2020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全球主要地区墨水屏显示器销售收入及市场份额（2020-2025年）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全球主要地区墨水屏显示器销售收入预测（2026-2032年）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全球主要地区墨水屏显示器销量分析：2020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全球主要地区墨水屏显示器销量及市场份额（2020-2025年）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全球主要地区墨水屏显示器销量及市场份额预测（2026-2032）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北美市场墨水屏显示器销量、收入及增长率（2020-2032）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欧洲市场墨水屏显示器销量、收入及增长率（2020-2032）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中国市场墨水屏显示器销量、收入及增长率（2020-2032）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日本市场墨水屏显示器销量、收入及增长率（2020-2032）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东南亚市场墨水屏显示器销量、收入及增长率（2020-2032）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印度市场墨水屏显示器销量、收入及增长率（2020-2032）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重点企业（1）基本信息、墨水屏显示器生产基地、销售区域、竞争对手及市场地位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墨水屏显示器产品规格、参数及市场应用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墨水屏显示器销量、收入、价格及毛利率（2020-2025）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重点企业（2）基本信息、墨水屏显示器生产基地、销售区域、竞争对手及市场地位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墨水屏显示器产品规格、参数及市场应用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墨水屏显示器销量、收入、价格及毛利率（2020-2025）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重点企业（3）基本信息、墨水屏显示器生产基地、销售区域、竞争对手及市场地位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墨水屏显示器产品规格、参数及市场应用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墨水屏显示器销量、收入、价格及毛利率（2020-2025）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重点企业（4）基本信息、墨水屏显示器生产基地、销售区域、竞争对手及市场地位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墨水屏显示器产品规格、参数及市场应用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墨水屏显示器销量、收入、价格及毛利率（2020-2025）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不同产品类型墨水屏显示器分析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全球不同产品类型墨水屏显示器销量（2020-2032）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全球不同产品类型墨水屏显示器销量及市场份额（2020-2025）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全球不同产品类型墨水屏显示器销量预测（2026-2032）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全球不同产品类型墨水屏显示器收入（2020-2032）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全球不同产品类型墨水屏显示器收入及市场份额（2020-2025）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全球不同产品类型墨水屏显示器收入预测（2026-2032）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全球不同产品类型墨水屏显示器价格走势（2020-2032）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中国不同产品类型墨水屏显示器销量（2020-2032）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中国不同产品类型墨水屏显示器销量预测（2026-2032）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中国不同产品类型墨水屏显示器销量及市场份额（2020-2025）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中国不同产品类型墨水屏显示器收入（2020-2032）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中国不同产品类型墨水屏显示器收入及市场份额（2020-2025）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中国不同产品类型墨水屏显示器收入预测（2026-2032）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不同应用墨水屏显示器分析</w:t>
      </w:r>
      <w:r>
        <w:rPr>
          <w:rFonts w:hint="eastAsia"/>
        </w:rPr>
        <w:br/>
      </w:r>
      <w:r>
        <w:rPr>
          <w:rFonts w:hint="eastAsia"/>
        </w:rPr>
        <w:t>　　7.1 全球不同应用墨水屏显示器销量（2020-2032）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全球不同应用墨水屏显示器销量及市场份额（2020-2025）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全球不同应用墨水屏显示器销量预测（2026-2032）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全球不同应用墨水屏显示器收入（2020-2032）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全球不同应用墨水屏显示器收入及市场份额（2020-2025）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全球不同应用墨水屏显示器收入预测（2026-2032）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全球不同应用墨水屏显示器价格走势（2020-2032）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中国不同应用墨水屏显示器销量（2020-2032）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中国不同应用墨水屏显示器销量及市场份额（2020-2025）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中国不同应用墨水屏显示器销量预测（2026-2032）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中国不同应用墨水屏显示器收入（2020-2032）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中国不同应用墨水屏显示器收入及市场份额（2020-2025）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中国不同应用墨水屏显示器收入预测（2026-2032）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墨水屏显示器行业发展趋势</w:t>
      </w:r>
      <w:r>
        <w:rPr>
          <w:rFonts w:hint="eastAsia"/>
        </w:rPr>
        <w:br/>
      </w:r>
      <w:r>
        <w:rPr>
          <w:rFonts w:hint="eastAsia"/>
        </w:rPr>
        <w:t>　　8.2 墨水屏显示器行业主要驱动因素</w:t>
      </w:r>
      <w:r>
        <w:rPr>
          <w:rFonts w:hint="eastAsia"/>
        </w:rPr>
        <w:br/>
      </w:r>
      <w:r>
        <w:rPr>
          <w:rFonts w:hint="eastAsia"/>
        </w:rPr>
        <w:t>　　8.3 墨水屏显示器中国企业SWOT分析</w:t>
      </w:r>
      <w:r>
        <w:rPr>
          <w:rFonts w:hint="eastAsia"/>
        </w:rPr>
        <w:br/>
      </w:r>
      <w:r>
        <w:rPr>
          <w:rFonts w:hint="eastAsia"/>
        </w:rPr>
        <w:t>　　8.4 中国墨水屏显示器行业政策环境分析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墨水屏显示器行业产业链简介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墨水屏显示器行业供应链分析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墨水屏显示器主要原料及供应情况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墨水屏显示器行业采购模式</w:t>
      </w:r>
      <w:r>
        <w:rPr>
          <w:rFonts w:hint="eastAsia"/>
        </w:rPr>
        <w:br/>
      </w:r>
      <w:r>
        <w:rPr>
          <w:rFonts w:hint="eastAsia"/>
        </w:rPr>
        <w:t>　　9.3 墨水屏显示器行业生产模式</w:t>
      </w:r>
      <w:r>
        <w:rPr>
          <w:rFonts w:hint="eastAsia"/>
        </w:rPr>
        <w:br/>
      </w:r>
      <w:r>
        <w:rPr>
          <w:rFonts w:hint="eastAsia"/>
        </w:rPr>
        <w:t>　　9.4 墨水屏显示器行业销售模式及销售渠道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按产品类型细分，全球墨水屏显示器市场规模2020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按应用细分，全球墨水屏显示器市场规模（CAGR）2020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墨水屏显示器行业发展主要特点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墨水屏显示器行业发展有利因素分析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墨水屏显示器行业发展不利因素分析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进入墨水屏显示器行业壁垒</w:t>
      </w:r>
      <w:r>
        <w:rPr>
          <w:rFonts w:hint="eastAsia"/>
        </w:rPr>
        <w:br/>
      </w:r>
      <w:r>
        <w:rPr>
          <w:rFonts w:hint="eastAsia"/>
        </w:rPr>
        <w:t>　　表 7： 墨水屏显示器主要企业在国际市场占有率（按销量，2022-2025）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2024年墨水屏显示器主要企业在国际市场排名（按销量）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全球市场主要企业墨水屏显示器销量（2022-2025）&amp;（千件）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墨水屏显示器主要企业在国际市场占有率（按收入，2022-2025）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2024年墨水屏显示器主要企业在国际市场排名（按收入）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全球市场主要企业墨水屏显示器销售收入（2022-2025）&amp;（万元）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全球市场主要企业墨水屏显示器销售价格（2022-2025）&amp;（元/件）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墨水屏显示器主要企业在中国市场占有率（按销量，2022-2025）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2024年墨水屏显示器主要企业在中国市场排名（按销量）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中国市场主要企业墨水屏显示器销量（2022-2025）&amp;（千件）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墨水屏显示器主要企业在中国市场占有率（按收入，2022-2025）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2024年墨水屏显示器主要企业在中国市场排名（按收入）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中国市场主要企业墨水屏显示器销售收入（2022-2025）&amp;（万元）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全球主要厂商墨水屏显示器总部及产地分布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全球主要厂商成立时间及墨水屏显示器商业化日期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全球主要厂商墨水屏显示器产品类型及应用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2024年全球墨水屏显示器主要厂商市场地位（第一梯队、第二梯队和第三梯队）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全球墨水屏显示器市场投资、并购等现状分析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全球主要地区墨水屏显示器产量增速（CAGR）：（2020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全球主要地区墨水屏显示器产量（2020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全球主要地区墨水屏显示器产量（2020-2025）&amp;（千件）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全球主要地区墨水屏显示器产量（2026-2032）&amp;（千件）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全球主要地区墨水屏显示器产量市场份额（2020-2025）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全球主要地区墨水屏显示器产量（2026-2032）&amp;（千件）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中国市场墨水屏显示器产量、销量、进出口（2020-2025年）&amp;（千件）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中国市场墨水屏显示器产量、销量、进出口预测（2026-2032）&amp;（千件）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全球主要地区墨水屏显示器销售收入增速：（2020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全球主要地区墨水屏显示器销售收入（2020-2025）&amp;（万元）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全球主要地区墨水屏显示器销售收入市场份额（2020-2025）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全球主要地区墨水屏显示器收入（2026-2032）&amp;（万元）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全球主要地区墨水屏显示器收入市场份额（2026-2032）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全球主要地区墨水屏显示器销量（千件）：2020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全球主要地区墨水屏显示器销量（2020-2025）&amp;（千件）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全球主要地区墨水屏显示器销量市场份额（2020-2025）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全球主要地区墨水屏显示器销量（2026-2032）&amp;（千件）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全球主要地区墨水屏显示器销量份额（2026-2032）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墨水屏显示器生产基地、销售区域、竞争对手及市场地位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墨水屏显示器产品规格、参数及市场应用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墨水屏显示器销量（千件）、收入（万元）、价格（元/件）及毛利率（2020-2025）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墨水屏显示器生产基地、销售区域、竞争对手及市场地位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墨水屏显示器产品规格、参数及市场应用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墨水屏显示器销量（千件）、收入（万元）、价格（元/件）及毛利率（2020-2025）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墨水屏显示器生产基地、销售区域、竞争对手及市场地位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墨水屏显示器产品规格、参数及市场应用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墨水屏显示器销量（千件）、收入（万元）、价格（元/件）及毛利率（2020-2025）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墨水屏显示器生产基地、销售区域、竞争对手及市场地位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墨水屏显示器产品规格、参数及市场应用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墨水屏显示器销量（千件）、收入（万元）、价格（元/件）及毛利率（2020-2025）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全球不同产品类型墨水屏显示器销量（2020-2025年）&amp;（千件）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全球不同产品类型墨水屏显示器销量市场份额（2020-2025）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全球不同产品类型墨水屏显示器销量预测（2026-2032）&amp;（千件）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全球市场不同产品类型墨水屏显示器销量市场份额预测（2026-2032）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全球不同产品类型墨水屏显示器收入（2020-2025年）&amp;（万元）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全球不同产品类型墨水屏显示器收入市场份额（2020-2025）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全球不同产品类型墨水屏显示器收入预测（2026-2032）&amp;（万元）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全球不同产品类型墨水屏显示器收入市场份额预测（2026-2032）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中国不同产品类型墨水屏显示器销量预测（2026-2032）&amp;（千件）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全球市场不同产品类型墨水屏显示器销量市场份额预测（2026-2032）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中国不同产品类型墨水屏显示器销量（2020-2025年）&amp;（千件）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中国不同产品类型墨水屏显示器销量市场份额（2020-2025）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中国不同产品类型墨水屏显示器收入（2020-2025年）&amp;（万元）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中国不同产品类型墨水屏显示器收入市场份额（2020-2025）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中国不同产品类型墨水屏显示器收入预测（2026-2032）&amp;（万元）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中国不同产品类型墨水屏显示器收入市场份额预测（2026-2032）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全球不同应用墨水屏显示器销量（2020-2025年）&amp;（千件）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全球不同应用墨水屏显示器销量市场份额（2020-2025）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全球不同应用墨水屏显示器销量预测（2026-2032）&amp;（千件）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全球市场不同应用墨水屏显示器销量市场份额预测（2026-2032）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全球不同应用墨水屏显示器收入（2020-2025年）&amp;（万元）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全球不同应用墨水屏显示器收入市场份额（2020-2025）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全球不同应用墨水屏显示器收入预测（2026-2032）&amp;（万元）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全球不同应用墨水屏显示器收入市场份额预测（2026-2032）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中国不同应用墨水屏显示器销量（2020-2025年）&amp;（千件）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中国不同应用墨水屏显示器销量市场份额（2020-2025）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中国不同应用墨水屏显示器销量预测（2026-2032）&amp;（千件）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中国市场不同应用墨水屏显示器销量市场份额预测（2026-2032）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中国不同应用墨水屏显示器收入（2020-2025年）&amp;（万元）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中国不同应用墨水屏显示器收入市场份额（2020-2025）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中国不同应用墨水屏显示器收入预测（2026-2032）&amp;（万元）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中国不同应用墨水屏显示器收入市场份额预测（2026-2032）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墨水屏显示器行业发展趋势</w:t>
      </w:r>
      <w:r>
        <w:rPr>
          <w:rFonts w:hint="eastAsia"/>
        </w:rPr>
        <w:br/>
      </w:r>
      <w:r>
        <w:rPr>
          <w:rFonts w:hint="eastAsia"/>
        </w:rPr>
        <w:t>　　表 96： 墨水屏显示器行业主要驱动因素</w:t>
      </w:r>
      <w:r>
        <w:rPr>
          <w:rFonts w:hint="eastAsia"/>
        </w:rPr>
        <w:br/>
      </w:r>
      <w:r>
        <w:rPr>
          <w:rFonts w:hint="eastAsia"/>
        </w:rPr>
        <w:t>　　表 97： 墨水屏显示器行业供应链分析</w:t>
      </w:r>
      <w:r>
        <w:rPr>
          <w:rFonts w:hint="eastAsia"/>
        </w:rPr>
        <w:br/>
      </w:r>
      <w:r>
        <w:rPr>
          <w:rFonts w:hint="eastAsia"/>
        </w:rPr>
        <w:t>　　表 98： 墨水屏显示器上游原料供应商</w:t>
      </w:r>
      <w:r>
        <w:rPr>
          <w:rFonts w:hint="eastAsia"/>
        </w:rPr>
        <w:br/>
      </w:r>
      <w:r>
        <w:rPr>
          <w:rFonts w:hint="eastAsia"/>
        </w:rPr>
        <w:t>　　表 99： 墨水屏显示器主要地区不同应用客户分析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墨水屏显示器典型经销商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墨水屏显示器产品图片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全球不同产品类型墨水屏显示器销售额2020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全球不同产品类型墨水屏显示器市场份额2024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全球不同应用墨水屏显示器市场份额2024 &amp; 2032</w:t>
      </w:r>
      <w:r>
        <w:rPr>
          <w:rFonts w:hint="eastAsia"/>
        </w:rPr>
        <w:br/>
      </w:r>
      <w:r>
        <w:rPr>
          <w:rFonts w:hint="eastAsia"/>
        </w:rPr>
        <w:t>　　图 8： 学生</w:t>
      </w:r>
      <w:r>
        <w:rPr>
          <w:rFonts w:hint="eastAsia"/>
        </w:rPr>
        <w:br/>
      </w:r>
      <w:r>
        <w:rPr>
          <w:rFonts w:hint="eastAsia"/>
        </w:rPr>
        <w:t>　　图 9： 公司职员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2024年全球前五大生产商墨水屏显示器市场份额</w:t>
      </w:r>
      <w:r>
        <w:rPr>
          <w:rFonts w:hint="eastAsia"/>
        </w:rPr>
        <w:br/>
      </w:r>
      <w:r>
        <w:rPr>
          <w:rFonts w:hint="eastAsia"/>
        </w:rPr>
        <w:t>　　图 11： 2024年全球墨水屏显示器第一梯队、第二梯队和第三梯队厂商及市场份额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全球墨水屏显示器产能、产量、产能利用率及发展趋势（2020-2032）&amp;（千件）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全球墨水屏显示器产量、需求量及发展趋势（2020-2032）&amp;（千件）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全球主要地区墨水屏显示器产量市场份额（2020-2032）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中国墨水屏显示器产能、产量、产能利用率及发展趋势（2020-2032）&amp;（千件）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中国墨水屏显示器产量、市场需求量及发展趋势（2020-2032）&amp;（千件）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全球墨水屏显示器市场销售额及增长率：（2020-2032）&amp;（万元）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全球市场墨水屏显示器市场规模：2020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全球市场墨水屏显示器销量及增长率（2020-2032）&amp;（千件）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全球市场墨水屏显示器价格趋势（2020-2032）&amp;（元/件）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全球主要地区墨水屏显示器销售收入（2020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全球主要地区墨水屏显示器销售收入市场份额（2020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北美市场墨水屏显示器销量及增长率（2020-2032）&amp;（千件）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北美市场墨水屏显示器收入及增长率（2020-2032）&amp;（万元）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欧洲市场墨水屏显示器销量及增长率（2020-2032）&amp;（千件）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欧洲市场墨水屏显示器收入及增长率（2020-2032）&amp;（万元）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中国市场墨水屏显示器销量及增长率（2020-2032）&amp;（千件）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中国市场墨水屏显示器收入及增长率（2020-2032）&amp;（万元）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日本市场墨水屏显示器销量及增长率（2020-2032）&amp;（千件）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日本市场墨水屏显示器收入及增长率（2020-2032）&amp;（万元）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东南亚市场墨水屏显示器销量及增长率（2020-2032）&amp;（千件）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东南亚市场墨水屏显示器收入及增长率（2020-2032）&amp;（万元）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印度市场墨水屏显示器销量及增长率（2020-2032）&amp;（千件）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印度市场墨水屏显示器收入及增长率（2020-2032）&amp;（万元）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全球不同产品类型墨水屏显示器价格走势（2020-2032）&amp;（元/件）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全球不同应用墨水屏显示器价格走势（2020-2032）&amp;（元/件）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墨水屏显示器中国企业SWOT分析</w:t>
      </w:r>
      <w:r>
        <w:rPr>
          <w:rFonts w:hint="eastAsia"/>
        </w:rPr>
        <w:br/>
      </w:r>
      <w:r>
        <w:rPr>
          <w:rFonts w:hint="eastAsia"/>
        </w:rPr>
        <w:t>　　图 38： 墨水屏显示器产业链</w:t>
      </w:r>
      <w:r>
        <w:rPr>
          <w:rFonts w:hint="eastAsia"/>
        </w:rPr>
        <w:br/>
      </w:r>
      <w:r>
        <w:rPr>
          <w:rFonts w:hint="eastAsia"/>
        </w:rPr>
        <w:t>　　图 39： 墨水屏显示器行业采购模式分析</w:t>
      </w:r>
      <w:r>
        <w:rPr>
          <w:rFonts w:hint="eastAsia"/>
        </w:rPr>
        <w:br/>
      </w:r>
      <w:r>
        <w:rPr>
          <w:rFonts w:hint="eastAsia"/>
        </w:rPr>
        <w:t>　　图 40： 墨水屏显示器行业生产模式</w:t>
      </w:r>
      <w:r>
        <w:rPr>
          <w:rFonts w:hint="eastAsia"/>
        </w:rPr>
        <w:br/>
      </w:r>
      <w:r>
        <w:rPr>
          <w:rFonts w:hint="eastAsia"/>
        </w:rPr>
        <w:t>　　图 41： 墨水屏显示器行业销售模式分析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c38e784f54451" w:history="1">
        <w:r>
          <w:rPr>
            <w:rStyle w:val="Hyperlink"/>
          </w:rPr>
          <w:t>2026-2032年全球与中国墨水屏显示器行业研究及前景趋势报告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c38e784f54451" w:history="1">
        <w:r>
          <w:rPr>
            <w:rStyle w:val="Hyperlink"/>
          </w:rPr>
          <w:t>https://www.20087.com/9/35/MoShuiPingXianShiQiShiChangQianJing.html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款显示器护眼功能最好、大上彩色墨水屏显示器、海信墨水屏手机2023年新款、电子墨水屏显示器、华为墨水屏、墨水屏显示器寿命、华为墨水屏平板使用说明、墨水屏显示器能做多媒体吗、墨水屏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0a3ea1e1b4744" w:history="1">
      <w:r>
        <w:rPr>
          <w:rStyle w:val="Hyperlink"/>
        </w:rPr>
        <w:t>2026-2032年全球与中国墨水屏显示器行业研究及前景趋势报告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MoShuiPingXianShiQiShiChangQianJing.html" TargetMode="External" Id="Ra7cc38e784f5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MoShuiPingXianShiQiShiChangQianJing.html" TargetMode="External" Id="R66b0a3ea1e1b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2025-11-10T05:42:16Z</dcterms:created>
  <dcterms:modified xsi:type="dcterms:W3CDTF">2025-11-10T06:42:16Z</dcterms:modified>
  <dc:subject>2026-2032年全球与中国墨水屏显示器行业研究及前景趋势报告</dc:subject>
  <dc:title>2026-2032年全球与中国墨水屏显示器行业研究及前景趋势报告</dc:title>
  <cp:keywords>2026-2032年全球与中国墨水屏显示器行业研究及前景趋势报告</cp:keywords>
  <dc:description>2026-2032年全球与中国墨水屏显示器行业研究及前景趋势报告</dc:description>
</cp:coreProperties>
</file>