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ae2e26b5847cb" w:history="1">
              <w:r>
                <w:rPr>
                  <w:rStyle w:val="Hyperlink"/>
                </w:rPr>
                <w:t>中国液晶电视市场剖析及发展趋势预测报告（2025-2031年）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ae2e26b5847cb" w:history="1">
              <w:r>
                <w:rPr>
                  <w:rStyle w:val="Hyperlink"/>
                </w:rPr>
                <w:t>中国液晶电视市场剖析及发展趋势预测报告（2025-2031年）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ae2e26b5847cb" w:history="1">
                <w:r>
                  <w:rPr>
                    <w:rStyle w:val="Hyperlink"/>
                  </w:rPr>
                  <w:t>https://www.20087.com/8/65/YeJingDianShiHangYeWeiLaiQuShi.html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作为现代家庭娱乐中心的核心，近年来经历了从高清到超高清，从平面到曲面的快速迭代。目前，液晶电视技术正朝着更高分辨率、更宽色域和更薄机身的方向发展。量子点、OLED背光等新型显示技术的应用，显著提升了画面的色彩表现和对比度，为用户带来更加逼真的视觉体验。同时，智能电视平台的普及，使得液晶电视具备了丰富的互联网功能，如在线视频、智能家居控制，增强了与用户的互动性和娱乐性。此外，节能标准的提升，促使液晶电视制造商优化电路设计，采用更高效的光源，降低了产品的能耗。</w:t>
      </w:r>
      <w:r>
        <w:rPr>
          <w:rFonts w:hint="eastAsia"/>
        </w:rPr>
        <w:br/>
      </w:r>
      <w:r>
        <w:rPr>
          <w:rFonts w:hint="eastAsia"/>
        </w:rPr>
        <w:t>　　未来，液晶电视的发展将更加聚焦于沉浸式体验和个性化服务。沉浸式体验体现在液晶电视将集成更多的声音和视觉技术，如杜比全景声、8K分辨率，为用户创造身临其境的观影感受。个性化服务则意味着液晶电视将通过人工智能算法，分析用户观看习惯，提供定制化的节目推荐和界面布局。此外，随着5G网络和云服务的普及，液晶电视将更加紧密地融入智慧家庭生态系统，成为家庭成员获取信息、娱乐和社交的主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ae2e26b5847cb" w:history="1">
        <w:r>
          <w:rPr>
            <w:rStyle w:val="Hyperlink"/>
          </w:rPr>
          <w:t>中国液晶电视市场剖析及发展趋势预测报告（2025-2031年）</w:t>
        </w:r>
      </w:hyperlink>
      <w:r>
        <w:rPr>
          <w:rFonts w:hint="eastAsia"/>
        </w:rPr>
        <w:t>》从市场规模、需求变化及价格动态等维度，系统解析了液晶电视行业的现状与发展趋势。报告深入分析了液晶电视产业链各环节，科学预测了市场前景与技术发展方向，同时聚焦液晶电视细分市场特点及重点企业的经营表现，揭示了液晶电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液晶电视行业界定</w:t>
      </w:r>
      <w:r>
        <w:rPr>
          <w:rFonts w:hint="eastAsia"/>
        </w:rPr>
        <w:br/>
      </w:r>
      <w:r>
        <w:rPr>
          <w:rFonts w:hint="eastAsia"/>
        </w:rPr>
        <w:t>　　第二节 液晶电视行业发展历程</w:t>
      </w:r>
      <w:r>
        <w:rPr>
          <w:rFonts w:hint="eastAsia"/>
        </w:rPr>
        <w:br/>
      </w:r>
      <w:r>
        <w:rPr>
          <w:rFonts w:hint="eastAsia"/>
        </w:rPr>
        <w:t>　　第三节 液晶电视产业链分析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一、液晶电视行业相关政策</w:t>
      </w:r>
      <w:r>
        <w:rPr>
          <w:rFonts w:hint="eastAsia"/>
        </w:rPr>
        <w:br/>
      </w:r>
      <w:r>
        <w:rPr>
          <w:rFonts w:hint="eastAsia"/>
        </w:rPr>
        <w:t>　　　　二、液晶电视行业相关标准</w:t>
      </w:r>
      <w:r>
        <w:rPr>
          <w:rFonts w:hint="eastAsia"/>
        </w:rPr>
        <w:br/>
      </w:r>
      <w:r>
        <w:rPr>
          <w:rFonts w:hint="eastAsia"/>
        </w:rPr>
        <w:t>　　第三节 液晶电视行业技术环境分析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2024-2025年中国液晶电视行业发展概况</w:t>
      </w:r>
      <w:r>
        <w:rPr>
          <w:rFonts w:hint="eastAsia"/>
        </w:rPr>
        <w:br/>
      </w:r>
      <w:r>
        <w:rPr>
          <w:rFonts w:hint="eastAsia"/>
        </w:rPr>
        <w:t>　　第一节 液晶电视行业发展态势分析</w:t>
      </w:r>
      <w:r>
        <w:rPr>
          <w:rFonts w:hint="eastAsia"/>
        </w:rPr>
        <w:br/>
      </w:r>
      <w:r>
        <w:rPr>
          <w:rFonts w:hint="eastAsia"/>
        </w:rPr>
        <w:t>　　第二节 液晶电视行业发展特点分析</w:t>
      </w:r>
      <w:r>
        <w:rPr>
          <w:rFonts w:hint="eastAsia"/>
        </w:rPr>
        <w:br/>
      </w:r>
      <w:r>
        <w:rPr>
          <w:rFonts w:hint="eastAsia"/>
        </w:rPr>
        <w:t>　　第三节 液晶电视行业市场供需分析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2020-2025年中国液晶电视行业总体规模</w:t>
      </w:r>
      <w:r>
        <w:rPr>
          <w:rFonts w:hint="eastAsia"/>
        </w:rPr>
        <w:br/>
      </w:r>
      <w:r>
        <w:rPr>
          <w:rFonts w:hint="eastAsia"/>
        </w:rPr>
        <w:t>　　第二节 中国液晶电视行业盈利情况分析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二、2025年液晶电视行业产量特点分析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t>　　第五节 液晶电视产业供需平衡状况分析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三、2025-2031年液晶电视行业出口情况预测</w:t>
      </w:r>
      <w:r>
        <w:rPr>
          <w:rFonts w:hint="eastAsia"/>
        </w:rPr>
        <w:br/>
      </w:r>
      <w:r>
        <w:rPr>
          <w:rFonts w:hint="eastAsia"/>
        </w:rPr>
        <w:t>　　第二节 液晶电视行业进口情况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三、2025-2031年液晶电视行业进口情况预测</w:t>
      </w:r>
      <w:r>
        <w:rPr>
          <w:rFonts w:hint="eastAsia"/>
        </w:rPr>
        <w:br/>
      </w:r>
      <w:r>
        <w:rPr>
          <w:rFonts w:hint="eastAsia"/>
        </w:rPr>
        <w:t>　　第三节 液晶电视行业进出口面临的挑战及对策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二、液晶电视企业集中度分析</w:t>
      </w:r>
      <w:r>
        <w:rPr>
          <w:rFonts w:hint="eastAsia"/>
        </w:rPr>
        <w:br/>
      </w:r>
      <w:r>
        <w:rPr>
          <w:rFonts w:hint="eastAsia"/>
        </w:rPr>
        <w:t>　　　　三、液晶电视区域集中度分析</w:t>
      </w:r>
      <w:r>
        <w:rPr>
          <w:rFonts w:hint="eastAsia"/>
        </w:rPr>
        <w:br/>
      </w:r>
      <w:r>
        <w:rPr>
          <w:rFonts w:hint="eastAsia"/>
        </w:rPr>
        <w:t>　　第二节 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我国液晶电视行业前景与机遇分析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一、2025年济研：我国液晶电视行业发展前景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二、2025年我国液晶电视发展机遇分析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三、经济危机对液晶电视行业的影响分析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二、液晶电视发展趋势分析</w:t>
      </w:r>
      <w:r>
        <w:rPr>
          <w:rFonts w:hint="eastAsia"/>
        </w:rPr>
        <w:br/>
      </w:r>
      <w:r>
        <w:rPr>
          <w:rFonts w:hint="eastAsia"/>
        </w:rPr>
        <w:t>　　　　三、液晶电视市场发展空间</w:t>
      </w:r>
      <w:r>
        <w:rPr>
          <w:rFonts w:hint="eastAsia"/>
        </w:rPr>
        <w:br/>
      </w:r>
      <w:r>
        <w:rPr>
          <w:rFonts w:hint="eastAsia"/>
        </w:rPr>
        <w:t>　　　　四、液晶电视产业政策趋向</w:t>
      </w:r>
      <w:r>
        <w:rPr>
          <w:rFonts w:hint="eastAsia"/>
        </w:rPr>
        <w:br/>
      </w:r>
      <w:r>
        <w:rPr>
          <w:rFonts w:hint="eastAsia"/>
        </w:rPr>
        <w:t>　　　　五、液晶电视技术革新趋势</w:t>
      </w:r>
      <w:r>
        <w:rPr>
          <w:rFonts w:hint="eastAsia"/>
        </w:rPr>
        <w:br/>
      </w:r>
      <w:r>
        <w:rPr>
          <w:rFonts w:hint="eastAsia"/>
        </w:rPr>
        <w:t>　　　　六、液晶电视价格走势分析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影响液晶电视行业发展主要因素分析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一、2024-2025年影响液晶电视行业发展的不利因素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二、2024-2025年影响液晶电视行业发展的稳定因素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三、2024-2025年影响液晶电视行业发展的有利因素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四、2024-2025年中国液晶电视行业发展面临的机遇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五、2024-2025年中国液晶电视行业发展面临的挑战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液晶电视行业投资风险分析预测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四、2025-2031年液晶电视行业竞争风险分析预测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六、2025-2031年液晶电视行业其他风险分析预测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液晶电视投资机会分析</w:t>
      </w:r>
      <w:r>
        <w:rPr>
          <w:rFonts w:hint="eastAsia"/>
        </w:rPr>
        <w:br/>
      </w:r>
      <w:r>
        <w:rPr>
          <w:rFonts w:hint="eastAsia"/>
        </w:rPr>
        <w:t>　　第二节 液晶电视投资趋势分析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一、液晶电视行业投资环境考察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二、液晶电视投资风险及控制策略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三、液晶电视产品投资方向建议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四、液晶电视项目投资建议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液晶电视行业历程</w:t>
      </w:r>
      <w:r>
        <w:rPr>
          <w:rFonts w:hint="eastAsia"/>
        </w:rPr>
        <w:br/>
      </w:r>
      <w:r>
        <w:rPr>
          <w:rFonts w:hint="eastAsia"/>
        </w:rPr>
        <w:t>　　图表 液晶电视行业生命周期</w:t>
      </w:r>
      <w:r>
        <w:rPr>
          <w:rFonts w:hint="eastAsia"/>
        </w:rPr>
        <w:br/>
      </w:r>
      <w:r>
        <w:rPr>
          <w:rFonts w:hint="eastAsia"/>
        </w:rPr>
        <w:t>　　图表 液晶电视行业产业链分析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ae2e26b5847cb" w:history="1">
        <w:r>
          <w:rPr>
            <w:rStyle w:val="Hyperlink"/>
          </w:rPr>
          <w:t>中国液晶电视市场剖析及发展趋势预测报告（2025-2031年）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ae2e26b5847cb" w:history="1">
        <w:r>
          <w:rPr>
            <w:rStyle w:val="Hyperlink"/>
          </w:rPr>
          <w:t>https://www.20087.com/8/65/YeJingDianShiHangYeWeiLaiQuShi.html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18b450b1478b" w:history="1">
      <w:r>
        <w:rPr>
          <w:rStyle w:val="Hyperlink"/>
        </w:rPr>
        <w:t>中国液晶电视市场剖析及发展趋势预测报告（2025-2031年）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eJingDianShiHangYeWeiLaiQuShi.html" TargetMode="External" Id="R526ae2e26b58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eJingDianShiHangYeWeiLaiQuShi.html" TargetMode="External" Id="R9e1218b450b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2025-04-03T01:38:00Z</dcterms:created>
  <dcterms:modified xsi:type="dcterms:W3CDTF">2025-04-03T02:38:00Z</dcterms:modified>
  <dc:subject>中国液晶电视市场剖析及发展趋势预测报告（2025-2031年）</dc:subject>
  <dc:title>中国液晶电视市场剖析及发展趋势预测报告（2025-2031年）</dc:title>
  <cp:keywords>中国液晶电视市场剖析及发展趋势预测报告（2025-2031年）</cp:keywords>
  <dc:description>中国液晶电视市场剖析及发展趋势预测报告（2025-2031年）</dc:description>
</cp:coreProperties>
</file>