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dcd223b2c46ff" w:history="1">
              <w:r>
                <w:rPr>
                  <w:rStyle w:val="Hyperlink"/>
                </w:rPr>
                <w:t>2025-2031年全球与中国混合光纤同轴网络行业研究分析及市场前景预测报告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dcd223b2c46ff" w:history="1">
              <w:r>
                <w:rPr>
                  <w:rStyle w:val="Hyperlink"/>
                </w:rPr>
                <w:t>2025-2031年全球与中国混合光纤同轴网络行业研究分析及市场前景预测报告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dcd223b2c46ff" w:history="1">
                <w:r>
                  <w:rPr>
                    <w:rStyle w:val="Hyperlink"/>
                  </w:rPr>
                  <w:t>https://www.20087.com/0/96/HunHeGuangXianTongZhouWangLuoQianJing.html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混合光纤同轴网络（Hybrid Fiber-Coaxial，HFC）是一种将光纤主干网络与同轴电缆接入网络相结合的宽带传输架构，广泛应用于有线电视、宽带互联网及部分地区的固定电话服务。目前，该技术在全球范围内仍为许多传统有线运营商的核心网络架构，具备较高的带宽潜力和良好的用户覆盖能力。随着视频内容高清化、互动化以及家庭智能设备的普及，HFC网络在承载多业务融合方面展现出较强的适应性。然而，由于其采用共享介质结构，在高并发使用场景下易出现带宽瓶颈，影响用户体验。此外，网络老化、维护成本上升以及与新兴FTTH（光纤到户）技术的竞争，也使得HFC网络面临较大的升级压力。</w:t>
      </w:r>
      <w:r>
        <w:rPr>
          <w:rFonts w:hint="eastAsia"/>
        </w:rPr>
        <w:br/>
      </w:r>
      <w:r>
        <w:rPr>
          <w:rFonts w:hint="eastAsia"/>
        </w:rPr>
        <w:t>　　未来，混合光纤同轴网络将朝着深度光纤化、高带宽演进与智能化运维方向发展。随着DOCSIS 3.1及以上标准的推广，HFC网络将进一步提升下行与上行带宽能力，支持千兆级接入速率，并优化频谱利用效率。同时，“节点分割”技术的应用将减少每个用户的带宽竞争，提高网络服务质量。此外，借助软件定义网络（SDN）和网络功能虚拟化（NFV）等新型架构，运营商可实现对HFC网络的远程监控与动态资源调度，降低运维复杂度并提升响应速度。整体来看，HFC网络将在现有基础设施基础上持续优化，逐步向更高效、更灵活的下一代接入网络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dcd223b2c46ff" w:history="1">
        <w:r>
          <w:rPr>
            <w:rStyle w:val="Hyperlink"/>
          </w:rPr>
          <w:t>2025-2031年全球与中国混合光纤同轴网络行业研究分析及市场前景预测报告</w:t>
        </w:r>
      </w:hyperlink>
      <w:r>
        <w:rPr>
          <w:rFonts w:hint="eastAsia"/>
        </w:rPr>
        <w:t>》依托权威机构及行业协会数据，结合混合光纤同轴网络行业的宏观环境与微观实践，从混合光纤同轴网络市场规模、市场需求、技术现状及产业链结构等多维度进行了系统调研与分析。报告通过严谨的研究方法与翔实的数据支持，辅以直观图表，全面剖析了混合光纤同轴网络行业发展趋势、重点企业表现及市场竞争格局，并通过SWOT分析揭示了行业机遇与潜在风险，为混合光纤同轴网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混合光纤同轴网络市场概述</w:t>
      </w:r>
      <w:r>
        <w:rPr>
          <w:rFonts w:hint="eastAsia"/>
        </w:rPr>
        <w:br/>
      </w:r>
      <w:r>
        <w:rPr>
          <w:rFonts w:hint="eastAsia"/>
        </w:rPr>
        <w:t>　　1.1 混合光纤同轴网络市场概述</w:t>
      </w:r>
      <w:r>
        <w:rPr>
          <w:rFonts w:hint="eastAsia"/>
        </w:rPr>
        <w:br/>
      </w:r>
      <w:r>
        <w:rPr>
          <w:rFonts w:hint="eastAsia"/>
        </w:rPr>
        <w:t>　　1.2 不同产品类型混合光纤同轴网络分析</w:t>
      </w:r>
      <w:r>
        <w:rPr>
          <w:rFonts w:hint="eastAsia"/>
        </w:rPr>
        <w:br/>
      </w:r>
      <w:r>
        <w:rPr>
          <w:rFonts w:hint="eastAsia"/>
        </w:rPr>
        <w:t>　　　　1.2.1 DOCSIS 3.0及以下</w:t>
      </w:r>
      <w:r>
        <w:rPr>
          <w:rFonts w:hint="eastAsia"/>
        </w:rPr>
        <w:br/>
      </w:r>
      <w:r>
        <w:rPr>
          <w:rFonts w:hint="eastAsia"/>
        </w:rPr>
        <w:t>　　　　1.2.2 DOCSIS 3.1</w:t>
      </w:r>
      <w:r>
        <w:rPr>
          <w:rFonts w:hint="eastAsia"/>
        </w:rPr>
        <w:br/>
      </w:r>
      <w:r>
        <w:rPr>
          <w:rFonts w:hint="eastAsia"/>
        </w:rPr>
        <w:t>　　1.3 全球市场不同产品类型混合光纤同轴网络销售额对比（2020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全球不同产品类型混合光纤同轴网络销售额及预测（2020-2031）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全球不同产品类型混合光纤同轴网络销售额及市场份额（2020-2025）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全球不同产品类型混合光纤同轴网络销售额预测（2026-2031）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中国不同产品类型混合光纤同轴网络销售额及预测（2020-2031）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中国不同产品类型混合光纤同轴网络销售额及市场份额（2020-2025）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中国不同产品类型混合光纤同轴网络销售额预测（2026-2031）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从不同应用，混合光纤同轴网络主要包括如下几个方面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电信</w:t>
      </w:r>
      <w:r>
        <w:rPr>
          <w:rFonts w:hint="eastAsia"/>
        </w:rPr>
        <w:br/>
      </w:r>
      <w:r>
        <w:rPr>
          <w:rFonts w:hint="eastAsia"/>
        </w:rPr>
        <w:t>　　　　2.1.2 军事/航空</w:t>
      </w:r>
      <w:r>
        <w:rPr>
          <w:rFonts w:hint="eastAsia"/>
        </w:rPr>
        <w:br/>
      </w:r>
      <w:r>
        <w:rPr>
          <w:rFonts w:hint="eastAsia"/>
        </w:rPr>
        <w:t>　　　　2.1.3 医疗</w:t>
      </w:r>
      <w:r>
        <w:rPr>
          <w:rFonts w:hint="eastAsia"/>
        </w:rPr>
        <w:br/>
      </w:r>
      <w:r>
        <w:rPr>
          <w:rFonts w:hint="eastAsia"/>
        </w:rPr>
        <w:t>　　　　2.1.4 测试与测量</w:t>
      </w:r>
      <w:r>
        <w:rPr>
          <w:rFonts w:hint="eastAsia"/>
        </w:rPr>
        <w:br/>
      </w:r>
      <w:r>
        <w:rPr>
          <w:rFonts w:hint="eastAsia"/>
        </w:rPr>
        <w:t>　　　　2.1.5 计算机与外围设备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全球市场不同应用混合光纤同轴网络销售额对比（2020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全球不同应用混合光纤同轴网络销售额及预测（2020-2031）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全球不同应用混合光纤同轴网络销售额及市场份额（2020-2025）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全球不同应用混合光纤同轴网络销售额预测（2026-2031）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中国不同应用混合光纤同轴网络销售额及预测（2020-2031）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中国不同应用混合光纤同轴网络销售额及市场份额（2020-2025）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中国不同应用混合光纤同轴网络销售额预测（2026-2031）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全球混合光纤同轴网络主要地区分析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全球主要地区混合光纤同轴网络市场规模分析：2020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全球主要地区混合光纤同轴网络销售额及份额（2020-2025年）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全球主要地区混合光纤同轴网络销售额及份额预测（2026-2031）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北美混合光纤同轴网络销售额及预测（2020-2031）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欧洲混合光纤同轴网络销售额及预测（2020-2031）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中国混合光纤同轴网络销售额及预测（2020-2031）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日本混合光纤同轴网络销售额及预测（2020-2031）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东南亚混合光纤同轴网络销售额及预测（2020-2031）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印度混合光纤同轴网络销售额及预测（2020-2031）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全球主要企业混合光纤同轴网络销售额及市场份额</w:t>
      </w:r>
      <w:r>
        <w:rPr>
          <w:rFonts w:hint="eastAsia"/>
        </w:rPr>
        <w:br/>
      </w:r>
      <w:r>
        <w:rPr>
          <w:rFonts w:hint="eastAsia"/>
        </w:rPr>
        <w:t>　　4.2 全球混合光纤同轴网络主要企业竞争态势</w:t>
      </w:r>
      <w:r>
        <w:rPr>
          <w:rFonts w:hint="eastAsia"/>
        </w:rPr>
        <w:br/>
      </w:r>
      <w:r>
        <w:rPr>
          <w:rFonts w:hint="eastAsia"/>
        </w:rPr>
        <w:t>　　　　4.2.1 混合光纤同轴网络行业集中度分析：2024年全球Top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全球混合光纤同轴网络第一梯队、第二梯队和第三梯队企业及市场份额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2024年全球主要厂商混合光纤同轴网络收入排名</w:t>
      </w:r>
      <w:r>
        <w:rPr>
          <w:rFonts w:hint="eastAsia"/>
        </w:rPr>
        <w:br/>
      </w:r>
      <w:r>
        <w:rPr>
          <w:rFonts w:hint="eastAsia"/>
        </w:rPr>
        <w:t>　　4.4 全球主要厂商混合光纤同轴网络总部及市场区域分布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全球主要厂商混合光纤同轴网络产品类型及应用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全球主要厂商混合光纤同轴网络商业化日期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混合光纤同轴网络全球领先企业SWOT分析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中国市场混合光纤同轴网络主要企业分析</w:t>
      </w:r>
      <w:r>
        <w:rPr>
          <w:rFonts w:hint="eastAsia"/>
        </w:rPr>
        <w:br/>
      </w:r>
      <w:r>
        <w:rPr>
          <w:rFonts w:hint="eastAsia"/>
        </w:rPr>
        <w:t>　　5.1 中国混合光纤同轴网络销售额及市场份额（2020-2025）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中国混合光纤同轴网络Top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重点企业（1）公司信息、总部、混合光纤同轴网络市场地位以及主要的竞争对手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混合光纤同轴网络产品及服务介绍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混合光纤同轴网络收入及毛利率（2020-2025）&amp;（百万美元）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重点企业（2）公司信息、总部、混合光纤同轴网络市场地位以及主要的竞争对手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混合光纤同轴网络产品及服务介绍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混合光纤同轴网络收入及毛利率（2020-2025）&amp;（百万美元）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重点企业（3）公司信息、总部、混合光纤同轴网络市场地位以及主要的竞争对手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混合光纤同轴网络产品及服务介绍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混合光纤同轴网络收入及毛利率（2020-2025）&amp;（百万美元）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重点企业（4）公司信息、总部、混合光纤同轴网络市场地位以及主要的竞争对手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混合光纤同轴网络产品及服务介绍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混合光纤同轴网络收入及毛利率（2020-2025）&amp;（百万美元）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重点企业（5）公司信息、总部、混合光纤同轴网络市场地位以及主要的竞争对手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混合光纤同轴网络产品及服务介绍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混合光纤同轴网络收入及毛利率（2020-2025）&amp;（百万美元）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重点企业（6）公司信息、总部、混合光纤同轴网络市场地位以及主要的竞争对手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混合光纤同轴网络产品及服务介绍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混合光纤同轴网络收入及毛利率（2020-2025）&amp;（百万美元）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重点企业（7）公司信息、总部、混合光纤同轴网络市场地位以及主要的竞争对手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混合光纤同轴网络产品及服务介绍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混合光纤同轴网络收入及毛利率（2020-2025）&amp;（百万美元）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重点企业（8）公司信息、总部、混合光纤同轴网络市场地位以及主要的竞争对手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混合光纤同轴网络产品及服务介绍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混合光纤同轴网络收入及毛利率（2020-2025）&amp;（百万美元）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重点企业（9）公司信息、总部、混合光纤同轴网络市场地位以及主要的竞争对手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混合光纤同轴网络产品及服务介绍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混合光纤同轴网络收入及毛利率（2020-2025）&amp;（百万美元）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重点企业（10）公司信息、总部、混合光纤同轴网络市场地位以及主要的竞争对手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混合光纤同轴网络产品及服务介绍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混合光纤同轴网络收入及毛利率（2020-2025）&amp;（百万美元）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重点企业（11）公司信息、总部、混合光纤同轴网络市场地位以及主要的竞争对手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混合光纤同轴网络产品及服务介绍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混合光纤同轴网络收入及毛利率（2020-2025）&amp;（百万美元）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重点企业（12）公司信息、总部、混合光纤同轴网络市场地位以及主要的竞争对手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混合光纤同轴网络产品及服务介绍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混合光纤同轴网络收入及毛利率（2020-2025）&amp;（百万美元）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重点企业（13）公司信息、总部、混合光纤同轴网络市场地位以及主要的竞争对手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混合光纤同轴网络产品及服务介绍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混合光纤同轴网络收入及毛利率（2020-2025）&amp;（百万美元）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重点企业（14）公司信息、总部、混合光纤同轴网络市场地位以及主要的竞争对手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混合光纤同轴网络产品及服务介绍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混合光纤同轴网络收入及毛利率（2020-2025）&amp;（百万美元）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重点企业（15）公司信息、总部、混合光纤同轴网络市场地位以及主要的竞争对手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混合光纤同轴网络产品及服务介绍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混合光纤同轴网络收入及毛利率（2020-2025）&amp;（百万美元）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重点企业（16）公司信息、总部、混合光纤同轴网络市场地位以及主要的竞争对手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混合光纤同轴网络产品及服务介绍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混合光纤同轴网络收入及毛利率（2020-2025）&amp;（百万美元）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重点企业（17）公司信息、总部、混合光纤同轴网络市场地位以及主要的竞争对手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混合光纤同轴网络产品及服务介绍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混合光纤同轴网络收入及毛利率（2020-2025）&amp;（百万美元）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混合光纤同轴网络行业发展机遇及主要驱动因素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混合光纤同轴网络行业发展面临的风险</w:t>
      </w:r>
      <w:r>
        <w:rPr>
          <w:rFonts w:hint="eastAsia"/>
        </w:rPr>
        <w:br/>
      </w:r>
      <w:r>
        <w:rPr>
          <w:rFonts w:hint="eastAsia"/>
        </w:rPr>
        <w:t>　　7.3 混合光纤同轴网络行业政策分析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DOCSIS 3.0及以下主要企业列表</w:t>
      </w:r>
      <w:r>
        <w:rPr>
          <w:rFonts w:hint="eastAsia"/>
        </w:rPr>
        <w:br/>
      </w:r>
      <w:r>
        <w:rPr>
          <w:rFonts w:hint="eastAsia"/>
        </w:rPr>
        <w:t>　　表 2： DOCSIS 3.1主要企业列表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全球市场不同产品类型混合光纤同轴网络销售额及增长率对比（2020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全球不同产品类型混合光纤同轴网络销售额列表（2020-2025）&amp;（百万美元）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全球不同产品类型混合光纤同轴网络销售额市场份额列表（2020-2025）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全球不同产品类型混合光纤同轴网络销售额预测（2026-2031）&amp;（百万美元）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全球不同产品类型混合光纤同轴网络销售额市场份额预测（2026-2031）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中国不同产品类型混合光纤同轴网络销售额列表（2020-2025）&amp;（百万美元）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中国不同产品类型混合光纤同轴网络销售额市场份额列表（2020-2025）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中国不同产品类型混合光纤同轴网络销售额预测（2026-2031）&amp;（百万美元）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中国不同产品类型混合光纤同轴网络销售额市场份额预测（2026-2031）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全球市场不同应用混合光纤同轴网络销售额及增长率对比（2020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全球不同应用混合光纤同轴网络销售额列表（2020-2025）&amp;（百万美元）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全球不同应用混合光纤同轴网络销售额市场份额列表（2020-2025）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全球不同应用混合光纤同轴网络销售额预测（2026-2031）&amp;（百万美元）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全球不同应用混合光纤同轴网络市场份额预测（2026-2031）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中国不同应用混合光纤同轴网络销售额列表（2020-2025）&amp;（百万美元）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中国不同应用混合光纤同轴网络销售额市场份额列表（2020-2025）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中国不同应用混合光纤同轴网络销售额预测（2026-2031）&amp;（百万美元）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中国不同应用混合光纤同轴网络销售额市场份额预测（2026-2031）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全球主要地区混合光纤同轴网络销售额：（2020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全球主要地区混合光纤同轴网络销售额列表（2020-2025年）&amp;（百万美元）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全球主要地区混合光纤同轴网络销售额及份额列表（2020-2025年）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全球主要地区混合光纤同轴网络销售额列表预测（2026-2031）&amp;（百万美元）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全球主要地区混合光纤同轴网络销售额及份额列表预测（2026-2031）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全球主要企业混合光纤同轴网络销售额（2020-2025）&amp;（百万美元）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全球主要企业混合光纤同轴网络销售额份额对比（2020-2025）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2024年全球混合光纤同轴网络主要厂商市场地位（第一梯队、第二梯队和第三梯队）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2024年全球主要厂商混合光纤同轴网络收入排名（百万美元）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全球主要厂商混合光纤同轴网络总部及市场区域分布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全球主要厂商混合光纤同轴网络产品类型及应用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全球主要厂商混合光纤同轴网络商业化日期</w:t>
      </w:r>
      <w:r>
        <w:rPr>
          <w:rFonts w:hint="eastAsia"/>
        </w:rPr>
        <w:br/>
      </w:r>
      <w:r>
        <w:rPr>
          <w:rFonts w:hint="eastAsia"/>
        </w:rPr>
        <w:t>　　表 33： 全球混合光纤同轴网络市场投资、并购等现状分析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中国主要企业混合光纤同轴网络销售额列表（2020-2025）&amp;（百万美元）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中国主要企业混合光纤同轴网络销售额份额对比（2020-2025）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重点企业（1）公司信息、总部、混合光纤同轴网络市场地位以及主要的竞争对手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混合光纤同轴网络产品及服务介绍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混合光纤同轴网络收入及毛利率（2020-2025）&amp;（百万美元）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重点企业（2）公司信息、总部、混合光纤同轴网络市场地位以及主要的竞争对手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混合光纤同轴网络产品及服务介绍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混合光纤同轴网络收入及毛利率（2020-2025）&amp;（百万美元）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重点企业（3）公司信息、总部、混合光纤同轴网络市场地位以及主要的竞争对手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混合光纤同轴网络产品及服务介绍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混合光纤同轴网络收入及毛利率（2020-2025）&amp;（百万美元）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重点企业（4）公司信息、总部、混合光纤同轴网络市场地位以及主要的竞争对手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混合光纤同轴网络产品及服务介绍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混合光纤同轴网络收入及毛利率（2020-2025）&amp;（百万美元）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重点企业（5）公司信息、总部、混合光纤同轴网络市场地位以及主要的竞争对手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混合光纤同轴网络产品及服务介绍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混合光纤同轴网络收入及毛利率（2020-2025）&amp;（百万美元）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重点企业（6）公司信息、总部、混合光纤同轴网络市场地位以及主要的竞争对手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混合光纤同轴网络产品及服务介绍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混合光纤同轴网络收入及毛利率（2020-2025）&amp;（百万美元）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重点企业（7）公司信息、总部、混合光纤同轴网络市场地位以及主要的竞争对手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混合光纤同轴网络产品及服务介绍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混合光纤同轴网络收入及毛利率（2020-2025）&amp;（百万美元）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重点企业（8）公司信息、总部、混合光纤同轴网络市场地位以及主要的竞争对手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混合光纤同轴网络产品及服务介绍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混合光纤同轴网络收入及毛利率（2020-2025）&amp;（百万美元）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重点企业（9）公司信息、总部、混合光纤同轴网络市场地位以及主要的竞争对手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混合光纤同轴网络产品及服务介绍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混合光纤同轴网络收入及毛利率（2020-2025）&amp;（百万美元）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重点企业（10）公司信息、总部、混合光纤同轴网络市场地位以及主要的竞争对手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混合光纤同轴网络产品及服务介绍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混合光纤同轴网络收入及毛利率（2020-2025）&amp;（百万美元）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重点企业（11）公司信息、总部、混合光纤同轴网络市场地位以及主要的竞争对手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混合光纤同轴网络产品及服务介绍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混合光纤同轴网络收入及毛利率（2020-2025）&amp;（百万美元）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重点企业（12）公司信息、总部、混合光纤同轴网络市场地位以及主要的竞争对手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混合光纤同轴网络产品及服务介绍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混合光纤同轴网络收入及毛利率（2020-2025）&amp;（百万美元）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重点企业（13）公司信息、总部、混合光纤同轴网络市场地位以及主要的竞争对手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混合光纤同轴网络产品及服务介绍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混合光纤同轴网络收入及毛利率（2020-2025）&amp;（百万美元）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重点企业（14）公司信息、总部、混合光纤同轴网络市场地位以及主要的竞争对手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混合光纤同轴网络产品及服务介绍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混合光纤同轴网络收入及毛利率（2020-2025）&amp;（百万美元）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重点企业（15）公司信息、总部、混合光纤同轴网络市场地位以及主要的竞争对手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混合光纤同轴网络产品及服务介绍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混合光纤同轴网络收入及毛利率（2020-2025）&amp;（百万美元）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重点企业（16）公司信息、总部、混合光纤同轴网络市场地位以及主要的竞争对手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混合光纤同轴网络产品及服务介绍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混合光纤同轴网络收入及毛利率（2020-2025）&amp;（百万美元）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重点企业（17）公司信息、总部、混合光纤同轴网络市场地位以及主要的竞争对手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混合光纤同轴网络产品及服务介绍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混合光纤同轴网络收入及毛利率（2020-2025）&amp;（百万美元）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混合光纤同轴网络行业发展机遇及主要驱动因素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121： 混合光纤同轴网络行业发展面临的风险</w:t>
      </w:r>
      <w:r>
        <w:rPr>
          <w:rFonts w:hint="eastAsia"/>
        </w:rPr>
        <w:br/>
      </w:r>
      <w:r>
        <w:rPr>
          <w:rFonts w:hint="eastAsia"/>
        </w:rPr>
        <w:t>　　表 122： 混合光纤同轴网络行业政策分析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混合光纤同轴网络产品图片</w:t>
      </w:r>
      <w:r>
        <w:rPr>
          <w:rFonts w:hint="eastAsia"/>
        </w:rPr>
        <w:br/>
      </w:r>
      <w:r>
        <w:rPr>
          <w:rFonts w:hint="eastAsia"/>
        </w:rPr>
        <w:t>　　图 2： 全球市场混合光纤同轴网络市场规模（销售额），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全球混合光纤同轴网络市场销售额预测：（百万美元）&amp;（2020-2031）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中国市场混合光纤同轴网络销售额及未来趋势（2020-2031）&amp;（百万美元）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DOCSIS 3.0及以下 产品图片</w:t>
      </w:r>
      <w:r>
        <w:rPr>
          <w:rFonts w:hint="eastAsia"/>
        </w:rPr>
        <w:br/>
      </w:r>
      <w:r>
        <w:rPr>
          <w:rFonts w:hint="eastAsia"/>
        </w:rPr>
        <w:t>　　图 6： 全球DOCSIS 3.0及以下规模及增长率（2020-2031）&amp;（百万美元）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DOCSIS 3.1产品图片</w:t>
      </w:r>
      <w:r>
        <w:rPr>
          <w:rFonts w:hint="eastAsia"/>
        </w:rPr>
        <w:br/>
      </w:r>
      <w:r>
        <w:rPr>
          <w:rFonts w:hint="eastAsia"/>
        </w:rPr>
        <w:t>　　图 8： 全球DOCSIS 3.1规模及增长率（2020-2031）&amp;（百万美元）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全球不同产品类型混合光纤同轴网络市场份额2024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全球不同产品类型混合光纤同轴网络市场份额2020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全球不同产品类型混合光纤同轴网络市场份额预测2025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中国不同产品类型混合光纤同轴网络市场份额2020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中国不同产品类型混合光纤同轴网络市场份额预测2025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电信</w:t>
      </w:r>
      <w:r>
        <w:rPr>
          <w:rFonts w:hint="eastAsia"/>
        </w:rPr>
        <w:br/>
      </w:r>
      <w:r>
        <w:rPr>
          <w:rFonts w:hint="eastAsia"/>
        </w:rPr>
        <w:t>　　图 15： 军事/航空</w:t>
      </w:r>
      <w:r>
        <w:rPr>
          <w:rFonts w:hint="eastAsia"/>
        </w:rPr>
        <w:br/>
      </w:r>
      <w:r>
        <w:rPr>
          <w:rFonts w:hint="eastAsia"/>
        </w:rPr>
        <w:t>　　图 16： 医疗</w:t>
      </w:r>
      <w:r>
        <w:rPr>
          <w:rFonts w:hint="eastAsia"/>
        </w:rPr>
        <w:br/>
      </w:r>
      <w:r>
        <w:rPr>
          <w:rFonts w:hint="eastAsia"/>
        </w:rPr>
        <w:t>　　图 17： 测试与测量</w:t>
      </w:r>
      <w:r>
        <w:rPr>
          <w:rFonts w:hint="eastAsia"/>
        </w:rPr>
        <w:br/>
      </w:r>
      <w:r>
        <w:rPr>
          <w:rFonts w:hint="eastAsia"/>
        </w:rPr>
        <w:t>　　图 18： 计算机与外围设备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全球不同应用混合光纤同轴网络市场份额2024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全球不同应用混合光纤同轴网络市场份额2020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全球主要地区混合光纤同轴网络销售额市场份额（2020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北美混合光纤同轴网络销售额及预测（2020-2031）&amp;（百万美元）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欧洲混合光纤同轴网络销售额及预测（2020-2031）&amp;（百万美元）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中国混合光纤同轴网络销售额及预测（2020-2031）&amp;（百万美元）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日本混合光纤同轴网络销售额及预测（2020-2031）&amp;（百万美元）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东南亚混合光纤同轴网络销售额及预测（2020-2031）&amp;（百万美元）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印度混合光纤同轴网络销售额及预测（2020-2031）&amp;（百万美元）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2024年全球前五大厂商混合光纤同轴网络市场份额</w:t>
      </w:r>
      <w:r>
        <w:rPr>
          <w:rFonts w:hint="eastAsia"/>
        </w:rPr>
        <w:br/>
      </w:r>
      <w:r>
        <w:rPr>
          <w:rFonts w:hint="eastAsia"/>
        </w:rPr>
        <w:t>　　图 30： 2024年全球混合光纤同轴网络第一梯队、第二梯队和第三梯队厂商及市场份额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混合光纤同轴网络全球领先企业SWOT分析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2024年中国排名前三和前五混合光纤同轴网络企业市场份额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dcd223b2c46ff" w:history="1">
        <w:r>
          <w:rPr>
            <w:rStyle w:val="Hyperlink"/>
          </w:rPr>
          <w:t>2025-2031年全球与中国混合光纤同轴网络行业研究分析及市场前景预测报告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dcd223b2c46ff" w:history="1">
        <w:r>
          <w:rPr>
            <w:rStyle w:val="Hyperlink"/>
          </w:rPr>
          <w:t>https://www.20087.com/0/96/HunHeGuangXianTongZhouWangLuoQianJing.html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轴电缆和光纤的区别、混合光纤同轴网络的优点为什么、单模光纤和多模光纤、混合光纤同轴网络设置方法、同轴与光纤的区别、光纤同轴混合网hfc、同轴电缆、混合光纤同轴电缆、光纤同轴混合网英文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25fdb8e6f41a7" w:history="1">
      <w:r>
        <w:rPr>
          <w:rStyle w:val="Hyperlink"/>
        </w:rPr>
        <w:t>2025-2031年全球与中国混合光纤同轴网络行业研究分析及市场前景预测报告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HunHeGuangXianTongZhouWangLuoQianJing.html" TargetMode="External" Id="Rf13dcd223b2c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HunHeGuangXianTongZhouWangLuoQianJing.html" TargetMode="External" Id="Rd9925fdb8e6f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2025-02-22T07:37:09Z</dcterms:created>
  <dcterms:modified xsi:type="dcterms:W3CDTF">2025-02-22T08:37:09Z</dcterms:modified>
  <dc:subject>2025-2031年全球与中国混合光纤同轴网络行业研究分析及市场前景预测报告</dc:subject>
  <dc:title>2025-2031年全球与中国混合光纤同轴网络行业研究分析及市场前景预测报告</dc:title>
  <cp:keywords>2025-2031年全球与中国混合光纤同轴网络行业研究分析及市场前景预测报告</cp:keywords>
  <dc:description>2025-2031年全球与中国混合光纤同轴网络行业研究分析及市场前景预测报告</dc:description>
</cp:coreProperties>
</file>